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3F" w:rsidRDefault="0035437F">
      <w:pPr>
        <w:pBdr>
          <w:top w:val="single" w:sz="6" w:space="0" w:color="000000"/>
          <w:left w:val="single" w:sz="6" w:space="0" w:color="000000"/>
          <w:bottom w:val="single" w:sz="6" w:space="0" w:color="000000"/>
          <w:right w:val="single" w:sz="6" w:space="0" w:color="000000"/>
        </w:pBdr>
        <w:shd w:val="clear" w:color="auto" w:fill="D2D2D2"/>
        <w:spacing w:line="240" w:lineRule="auto"/>
        <w:jc w:val="center"/>
        <w:rPr>
          <w:b/>
          <w:bCs/>
          <w:sz w:val="28"/>
          <w:szCs w:val="28"/>
        </w:rPr>
      </w:pPr>
      <w:r>
        <w:rPr>
          <w:b/>
          <w:bCs/>
          <w:sz w:val="28"/>
          <w:szCs w:val="28"/>
        </w:rPr>
        <w:t xml:space="preserve">Referat af </w:t>
      </w:r>
      <w:r w:rsidR="00B75E33">
        <w:rPr>
          <w:b/>
          <w:bCs/>
          <w:sz w:val="28"/>
          <w:szCs w:val="28"/>
        </w:rPr>
        <w:t xml:space="preserve">styrelsesmøde </w:t>
      </w:r>
    </w:p>
    <w:p w:rsidR="0024503F" w:rsidRDefault="00B75E33">
      <w:pPr>
        <w:pBdr>
          <w:top w:val="single" w:sz="6" w:space="0" w:color="000000"/>
          <w:left w:val="single" w:sz="6" w:space="0" w:color="000000"/>
          <w:bottom w:val="single" w:sz="6" w:space="0" w:color="000000"/>
          <w:right w:val="single" w:sz="6" w:space="0" w:color="000000"/>
        </w:pBdr>
        <w:shd w:val="clear" w:color="auto" w:fill="D2D2D2"/>
        <w:spacing w:line="240" w:lineRule="auto"/>
        <w:jc w:val="center"/>
        <w:rPr>
          <w:b/>
          <w:bCs/>
        </w:rPr>
      </w:pPr>
      <w:r>
        <w:rPr>
          <w:b/>
          <w:bCs/>
        </w:rPr>
        <w:t>onsdag den 13. april 2016</w:t>
      </w:r>
    </w:p>
    <w:p w:rsidR="0024503F" w:rsidRDefault="00B75E33">
      <w:pPr>
        <w:pBdr>
          <w:top w:val="single" w:sz="6" w:space="0" w:color="000000"/>
          <w:left w:val="single" w:sz="6" w:space="0" w:color="000000"/>
          <w:bottom w:val="single" w:sz="6" w:space="0" w:color="000000"/>
          <w:right w:val="single" w:sz="6" w:space="0" w:color="000000"/>
        </w:pBdr>
        <w:shd w:val="clear" w:color="auto" w:fill="D2D2D2"/>
        <w:spacing w:line="240" w:lineRule="auto"/>
        <w:jc w:val="center"/>
        <w:rPr>
          <w:b/>
          <w:bCs/>
        </w:rPr>
      </w:pPr>
      <w:r>
        <w:rPr>
          <w:b/>
          <w:bCs/>
        </w:rPr>
        <w:t xml:space="preserve">kl. 14.00 til 16.30 i Lærernes Hus. </w:t>
      </w:r>
    </w:p>
    <w:p w:rsidR="0024503F" w:rsidRDefault="00B75E33">
      <w:pPr>
        <w:pBdr>
          <w:top w:val="single" w:sz="6" w:space="0" w:color="000000"/>
          <w:left w:val="single" w:sz="6" w:space="0" w:color="000000"/>
          <w:bottom w:val="single" w:sz="6" w:space="0" w:color="000000"/>
          <w:right w:val="single" w:sz="6" w:space="0" w:color="000000"/>
        </w:pBdr>
        <w:shd w:val="clear" w:color="auto" w:fill="D2D2D2"/>
        <w:spacing w:line="240" w:lineRule="auto"/>
        <w:jc w:val="center"/>
        <w:rPr>
          <w:b/>
          <w:bCs/>
        </w:rPr>
      </w:pPr>
      <w:r>
        <w:rPr>
          <w:b/>
          <w:bCs/>
        </w:rPr>
        <w:t>Husk valgmøde kl. 13.30 – 14.00</w:t>
      </w:r>
    </w:p>
    <w:tbl>
      <w:tblPr>
        <w:tblStyle w:val="TableNormal"/>
        <w:tblW w:w="963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51"/>
        <w:gridCol w:w="4781"/>
      </w:tblGrid>
      <w:tr w:rsidR="0024503F" w:rsidTr="0035437F">
        <w:trPr>
          <w:trHeight w:val="1068"/>
          <w:jc w:val="center"/>
        </w:trPr>
        <w:tc>
          <w:tcPr>
            <w:tcW w:w="4851"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spacing w:after="0" w:line="240" w:lineRule="auto"/>
            </w:pPr>
            <w:r>
              <w:rPr>
                <w:b/>
                <w:bCs/>
              </w:rPr>
              <w:t>Ordstyrer:</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B75E33">
            <w:pPr>
              <w:pStyle w:val="Ingenafstand"/>
              <w:spacing w:after="0" w:line="240" w:lineRule="auto"/>
            </w:pPr>
            <w:r>
              <w:t>Ann</w:t>
            </w:r>
          </w:p>
          <w:p w:rsidR="0024503F" w:rsidRDefault="0024503F">
            <w:pPr>
              <w:pStyle w:val="Ingenafstand"/>
              <w:spacing w:after="0" w:line="240" w:lineRule="auto"/>
            </w:pPr>
          </w:p>
          <w:p w:rsidR="0024503F" w:rsidRDefault="00887F0E">
            <w:pPr>
              <w:pStyle w:val="Ingenafstand"/>
              <w:spacing w:after="0" w:line="240" w:lineRule="auto"/>
            </w:pPr>
            <w:r>
              <w:t>Næste gang: Henriette</w:t>
            </w:r>
          </w:p>
        </w:tc>
      </w:tr>
      <w:tr w:rsidR="0024503F" w:rsidTr="00AE14F2">
        <w:trPr>
          <w:trHeight w:val="491"/>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887F0E">
            <w:r>
              <w:t>Afbud:</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AE14F2" w:rsidRDefault="00887F0E" w:rsidP="00AE14F2">
            <w:pPr>
              <w:spacing w:after="0" w:line="240" w:lineRule="auto"/>
              <w:rPr>
                <w:rFonts w:eastAsia="Cambria" w:cs="Cambria"/>
              </w:rPr>
            </w:pPr>
            <w:r>
              <w:rPr>
                <w:rFonts w:eastAsia="Cambria" w:cs="Cambria"/>
              </w:rPr>
              <w:t>Henrik Nielsen (kursus)</w:t>
            </w:r>
          </w:p>
          <w:p w:rsidR="0024503F" w:rsidRDefault="00B75E33">
            <w:pPr>
              <w:spacing w:after="0" w:line="240" w:lineRule="auto"/>
            </w:pPr>
            <w:r>
              <w:rPr>
                <w:rFonts w:eastAsia="Cambria" w:cs="Cambria"/>
              </w:rPr>
              <w:t xml:space="preserve"> </w:t>
            </w:r>
          </w:p>
        </w:tc>
      </w:tr>
      <w:tr w:rsidR="0024503F">
        <w:trPr>
          <w:trHeight w:val="3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numPr>
                <w:ilvl w:val="0"/>
                <w:numId w:val="1"/>
              </w:numPr>
              <w:spacing w:after="0" w:line="240" w:lineRule="auto"/>
              <w:rPr>
                <w:b/>
                <w:bCs/>
              </w:rPr>
            </w:pPr>
            <w:r>
              <w:rPr>
                <w:b/>
                <w:bCs/>
              </w:rPr>
              <w:t>Fastlæggelse af dagsorden</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B75E33">
            <w:pPr>
              <w:spacing w:after="0" w:line="240" w:lineRule="auto"/>
            </w:pPr>
            <w:r>
              <w:rPr>
                <w:rFonts w:eastAsia="Cambria" w:cs="Cambria"/>
              </w:rPr>
              <w:t>Ingen nye punkter</w:t>
            </w:r>
          </w:p>
        </w:tc>
      </w:tr>
      <w:tr w:rsidR="0024503F">
        <w:trPr>
          <w:trHeight w:val="3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trPr>
          <w:trHeight w:val="6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numPr>
                <w:ilvl w:val="0"/>
                <w:numId w:val="3"/>
              </w:numPr>
              <w:spacing w:after="0" w:line="240" w:lineRule="auto"/>
              <w:rPr>
                <w:b/>
                <w:bCs/>
              </w:rPr>
            </w:pPr>
            <w:r>
              <w:rPr>
                <w:b/>
                <w:bCs/>
              </w:rPr>
              <w:t xml:space="preserve">Godkendelse af referat: </w:t>
            </w:r>
          </w:p>
          <w:p w:rsidR="0024503F" w:rsidRDefault="00B75E33">
            <w:pPr>
              <w:pStyle w:val="Ingenafstand"/>
              <w:numPr>
                <w:ilvl w:val="0"/>
                <w:numId w:val="4"/>
              </w:numPr>
              <w:spacing w:after="0" w:line="240" w:lineRule="auto"/>
              <w:rPr>
                <w:b/>
                <w:bCs/>
              </w:rPr>
            </w:pPr>
            <w:r>
              <w:rPr>
                <w:b/>
                <w:bCs/>
              </w:rPr>
              <w:t>Styrelsesmøde 16. marts</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B75E33">
            <w:pPr>
              <w:spacing w:after="0" w:line="240" w:lineRule="auto"/>
            </w:pPr>
            <w:r>
              <w:rPr>
                <w:rFonts w:eastAsia="Cambria" w:cs="Cambria"/>
              </w:rPr>
              <w:t>Referatet er godkendt</w:t>
            </w:r>
          </w:p>
        </w:tc>
      </w:tr>
      <w:tr w:rsidR="0024503F">
        <w:trPr>
          <w:trHeight w:val="3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887F0E" w:rsidP="00887F0E">
            <w:pPr>
              <w:pStyle w:val="Listeafsnit"/>
              <w:numPr>
                <w:ilvl w:val="0"/>
                <w:numId w:val="3"/>
              </w:numPr>
            </w:pPr>
            <w:r w:rsidRPr="00887F0E">
              <w:rPr>
                <w:b/>
                <w:bCs/>
              </w:rPr>
              <w:t>Meddelelser</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887F0E" w:rsidRDefault="00887F0E" w:rsidP="00887F0E">
            <w:pPr>
              <w:pStyle w:val="Almindeligtekst"/>
              <w:rPr>
                <w:rFonts w:ascii="Times New Roman" w:eastAsia="Times New Roman" w:hAnsi="Times New Roman" w:cs="Times New Roman"/>
                <w:sz w:val="24"/>
                <w:szCs w:val="24"/>
              </w:rPr>
            </w:pPr>
            <w:r>
              <w:rPr>
                <w:rFonts w:ascii="Times New Roman" w:hAnsi="Times New Roman"/>
                <w:sz w:val="24"/>
                <w:szCs w:val="24"/>
              </w:rPr>
              <w:t>Ulla har udsendt medlemsbrev bl.a. vedr. generalforsamlingen og kredsstyrelsens sammensætning – vigtigt at medlemmerne er klar over, at de har et kredsstyrelsesmedlem på skolen og dermed en direkte kontakt til kredsen.</w:t>
            </w:r>
          </w:p>
          <w:p w:rsidR="00887F0E" w:rsidRDefault="00887F0E" w:rsidP="00887F0E">
            <w:pPr>
              <w:pStyle w:val="Almindeligtekst"/>
              <w:rPr>
                <w:rFonts w:ascii="Times New Roman" w:eastAsia="Times New Roman" w:hAnsi="Times New Roman" w:cs="Times New Roman"/>
                <w:sz w:val="24"/>
                <w:szCs w:val="24"/>
              </w:rPr>
            </w:pPr>
          </w:p>
          <w:p w:rsidR="00887F0E" w:rsidRDefault="00887F0E" w:rsidP="00887F0E">
            <w:pPr>
              <w:pStyle w:val="Almindeligtekst"/>
              <w:rPr>
                <w:rFonts w:ascii="Times New Roman" w:eastAsia="Times New Roman" w:hAnsi="Times New Roman" w:cs="Times New Roman"/>
                <w:sz w:val="24"/>
                <w:szCs w:val="24"/>
              </w:rPr>
            </w:pPr>
            <w:r>
              <w:rPr>
                <w:rFonts w:ascii="Times New Roman" w:hAnsi="Times New Roman"/>
                <w:sz w:val="24"/>
                <w:szCs w:val="24"/>
              </w:rPr>
              <w:t>Kreds 13 løb – husk at opfordre til at deltage</w:t>
            </w:r>
            <w:proofErr w:type="gramStart"/>
            <w:r>
              <w:rPr>
                <w:rFonts w:ascii="Times New Roman" w:hAnsi="Times New Roman"/>
                <w:sz w:val="24"/>
                <w:szCs w:val="24"/>
              </w:rPr>
              <w:t>!!!</w:t>
            </w:r>
            <w:proofErr w:type="gramEnd"/>
          </w:p>
          <w:p w:rsidR="00887F0E" w:rsidRDefault="00887F0E" w:rsidP="00887F0E">
            <w:pPr>
              <w:pStyle w:val="Almindeligtekst"/>
              <w:rPr>
                <w:rFonts w:ascii="Times New Roman" w:eastAsia="Times New Roman" w:hAnsi="Times New Roman" w:cs="Times New Roman"/>
                <w:sz w:val="24"/>
                <w:szCs w:val="24"/>
              </w:rPr>
            </w:pPr>
          </w:p>
          <w:p w:rsidR="00887F0E" w:rsidRDefault="00887F0E" w:rsidP="00887F0E">
            <w:pPr>
              <w:pStyle w:val="Almindeligtekst"/>
              <w:rPr>
                <w:rFonts w:ascii="Times New Roman" w:eastAsia="Times New Roman" w:hAnsi="Times New Roman" w:cs="Times New Roman"/>
                <w:sz w:val="24"/>
                <w:szCs w:val="24"/>
              </w:rPr>
            </w:pPr>
            <w:r>
              <w:rPr>
                <w:rFonts w:ascii="Times New Roman" w:hAnsi="Times New Roman"/>
                <w:sz w:val="24"/>
                <w:szCs w:val="24"/>
              </w:rPr>
              <w:t>I skal være opmærksomme på punkt 2 i FU-referatet d.d. Vedr. notat om FAQ – enighed mellem KL og LC om undervisningstillæg.</w:t>
            </w:r>
          </w:p>
          <w:p w:rsidR="00887F0E" w:rsidRDefault="00887F0E" w:rsidP="00887F0E">
            <w:pPr>
              <w:pStyle w:val="Almindeligtekst"/>
              <w:rPr>
                <w:rFonts w:ascii="Times New Roman" w:eastAsia="Times New Roman" w:hAnsi="Times New Roman" w:cs="Times New Roman"/>
                <w:sz w:val="24"/>
                <w:szCs w:val="24"/>
              </w:rPr>
            </w:pPr>
            <w:r>
              <w:rPr>
                <w:rFonts w:ascii="Times New Roman" w:hAnsi="Times New Roman"/>
                <w:sz w:val="24"/>
                <w:szCs w:val="24"/>
              </w:rPr>
              <w:t>Udsendt som bilag til FU-referatet.</w:t>
            </w:r>
          </w:p>
          <w:p w:rsidR="00887F0E" w:rsidRDefault="00887F0E" w:rsidP="00887F0E">
            <w:pPr>
              <w:pStyle w:val="Almindeligtekst"/>
              <w:rPr>
                <w:rFonts w:ascii="Times New Roman" w:hAnsi="Times New Roman"/>
                <w:sz w:val="24"/>
                <w:szCs w:val="24"/>
              </w:rPr>
            </w:pPr>
          </w:p>
          <w:p w:rsidR="00887F0E" w:rsidRDefault="00887F0E" w:rsidP="00887F0E">
            <w:pPr>
              <w:pStyle w:val="Almindeligtekst"/>
              <w:rPr>
                <w:rFonts w:ascii="Times New Roman" w:eastAsia="Times New Roman" w:hAnsi="Times New Roman" w:cs="Times New Roman"/>
                <w:sz w:val="24"/>
                <w:szCs w:val="24"/>
              </w:rPr>
            </w:pPr>
            <w:r>
              <w:rPr>
                <w:rFonts w:ascii="Times New Roman" w:hAnsi="Times New Roman"/>
                <w:sz w:val="24"/>
                <w:szCs w:val="24"/>
              </w:rPr>
              <w:t>Ved vedtagelsen af Lov 409 blev det udvidede undervisningsbegreb gældende igen.</w:t>
            </w:r>
          </w:p>
          <w:p w:rsidR="00887F0E" w:rsidRDefault="00887F0E" w:rsidP="00887F0E">
            <w:pPr>
              <w:pStyle w:val="Almindeligtekst"/>
              <w:rPr>
                <w:rFonts w:ascii="Times New Roman" w:eastAsia="Times New Roman" w:hAnsi="Times New Roman" w:cs="Times New Roman"/>
                <w:sz w:val="24"/>
                <w:szCs w:val="24"/>
              </w:rPr>
            </w:pPr>
            <w:r>
              <w:rPr>
                <w:rFonts w:ascii="Times New Roman" w:hAnsi="Times New Roman"/>
                <w:sz w:val="24"/>
                <w:szCs w:val="24"/>
              </w:rPr>
              <w:t xml:space="preserve">Dvs. at al undervisning udløser undervisningstillæg. Opgaveoversigten er et løntilsagn (se spørgsmål 5) </w:t>
            </w:r>
            <w:r>
              <w:rPr>
                <w:rFonts w:ascii="Times New Roman" w:hAnsi="Times New Roman"/>
              </w:rPr>
              <w:t>og undervisningstimer kan ikke fjernes i løbet af skoleåret.</w:t>
            </w:r>
          </w:p>
          <w:p w:rsidR="00887F0E" w:rsidRDefault="00887F0E" w:rsidP="00887F0E">
            <w:pPr>
              <w:pStyle w:val="Almindeligtekst"/>
              <w:rPr>
                <w:rFonts w:ascii="Times New Roman" w:eastAsia="Times New Roman" w:hAnsi="Times New Roman" w:cs="Times New Roman"/>
                <w:sz w:val="24"/>
                <w:szCs w:val="24"/>
              </w:rPr>
            </w:pPr>
          </w:p>
          <w:p w:rsidR="0024503F" w:rsidRDefault="0024503F"/>
        </w:tc>
      </w:tr>
      <w:tr w:rsidR="0024503F" w:rsidTr="00E1650D">
        <w:trPr>
          <w:trHeight w:val="1905"/>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24503F" w:rsidP="00887F0E">
            <w:pPr>
              <w:pStyle w:val="Ingenafstand"/>
              <w:spacing w:after="0" w:line="240" w:lineRule="auto"/>
              <w:rPr>
                <w:b/>
                <w:bCs/>
              </w:rPr>
            </w:pP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B75E33">
            <w:pPr>
              <w:pStyle w:val="Almindeligtekst"/>
              <w:rPr>
                <w:rFonts w:ascii="Times New Roman" w:eastAsia="Times New Roman" w:hAnsi="Times New Roman" w:cs="Times New Roman"/>
                <w:sz w:val="24"/>
                <w:szCs w:val="24"/>
              </w:rPr>
            </w:pPr>
            <w:r>
              <w:rPr>
                <w:rFonts w:ascii="Times New Roman" w:hAnsi="Times New Roman"/>
                <w:sz w:val="24"/>
                <w:szCs w:val="24"/>
              </w:rPr>
              <w:t xml:space="preserve">Der skal være opmærksomhed på, om skoler nedjusterer enkelte læreres undervisningstimer i løbet af året, dette er ikke tilladt. </w:t>
            </w:r>
          </w:p>
          <w:p w:rsidR="0024503F" w:rsidRDefault="0024503F">
            <w:pPr>
              <w:pStyle w:val="Almindeligtekst"/>
              <w:rPr>
                <w:rFonts w:ascii="Times New Roman" w:eastAsia="Times New Roman" w:hAnsi="Times New Roman" w:cs="Times New Roman"/>
                <w:sz w:val="24"/>
                <w:szCs w:val="24"/>
              </w:rPr>
            </w:pPr>
          </w:p>
          <w:p w:rsidR="0024503F" w:rsidRDefault="00B75E33">
            <w:pPr>
              <w:pStyle w:val="Almindeligtekst"/>
            </w:pPr>
            <w:r>
              <w:rPr>
                <w:rFonts w:ascii="Times New Roman" w:hAnsi="Times New Roman"/>
                <w:sz w:val="24"/>
                <w:szCs w:val="24"/>
              </w:rPr>
              <w:t>Undervisningstillægget må ikke blive mindre i løbet af året, men det må gerne blive større.</w:t>
            </w:r>
          </w:p>
        </w:tc>
        <w:bookmarkStart w:id="0" w:name="_GoBack"/>
        <w:bookmarkEnd w:id="0"/>
      </w:tr>
      <w:tr w:rsidR="0024503F">
        <w:trPr>
          <w:trHeight w:val="3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trPr>
          <w:trHeight w:val="3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spacing w:after="0" w:line="240" w:lineRule="auto"/>
            </w:pPr>
            <w:r>
              <w:rPr>
                <w:b/>
                <w:bCs/>
              </w:rPr>
              <w:t>BESLUTNINGSPUNKTER:</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trPr>
          <w:trHeight w:val="3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rsidTr="00AE14F2">
        <w:trPr>
          <w:trHeight w:val="204"/>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numPr>
                <w:ilvl w:val="0"/>
                <w:numId w:val="8"/>
              </w:numPr>
              <w:spacing w:after="0" w:line="240" w:lineRule="auto"/>
              <w:rPr>
                <w:b/>
                <w:bCs/>
              </w:rPr>
            </w:pPr>
            <w:r>
              <w:rPr>
                <w:b/>
                <w:bCs/>
              </w:rPr>
              <w:t>Evaluering af generalforsamling</w:t>
            </w:r>
          </w:p>
          <w:p w:rsidR="0024503F" w:rsidRDefault="00B75E33">
            <w:pPr>
              <w:pStyle w:val="Ingenafstand"/>
              <w:numPr>
                <w:ilvl w:val="0"/>
                <w:numId w:val="9"/>
              </w:numPr>
              <w:spacing w:after="0" w:line="240" w:lineRule="auto"/>
              <w:rPr>
                <w:b/>
                <w:bCs/>
              </w:rPr>
            </w:pPr>
            <w:r>
              <w:rPr>
                <w:b/>
                <w:bCs/>
              </w:rPr>
              <w:t>Form</w:t>
            </w:r>
          </w:p>
          <w:p w:rsidR="00887F0E" w:rsidRDefault="00887F0E" w:rsidP="00887F0E">
            <w:pPr>
              <w:pStyle w:val="Ingenafstand"/>
              <w:spacing w:after="0" w:line="240" w:lineRule="auto"/>
              <w:rPr>
                <w:b/>
                <w:bCs/>
              </w:rPr>
            </w:pPr>
          </w:p>
          <w:p w:rsidR="00887F0E" w:rsidRDefault="00887F0E" w:rsidP="00887F0E">
            <w:pPr>
              <w:pStyle w:val="Ingenafstand"/>
              <w:spacing w:after="0" w:line="240" w:lineRule="auto"/>
              <w:rPr>
                <w:b/>
                <w:bCs/>
              </w:rPr>
            </w:pPr>
          </w:p>
          <w:p w:rsidR="00887F0E" w:rsidRDefault="00887F0E" w:rsidP="00887F0E">
            <w:pPr>
              <w:pStyle w:val="Ingenafstand"/>
              <w:spacing w:after="0" w:line="240" w:lineRule="auto"/>
              <w:rPr>
                <w:b/>
                <w:bCs/>
              </w:rPr>
            </w:pPr>
          </w:p>
          <w:p w:rsidR="0024503F" w:rsidRDefault="00B75E33">
            <w:pPr>
              <w:pStyle w:val="Ingenafstand"/>
              <w:numPr>
                <w:ilvl w:val="0"/>
                <w:numId w:val="9"/>
              </w:numPr>
              <w:spacing w:after="0" w:line="240" w:lineRule="auto"/>
              <w:rPr>
                <w:b/>
                <w:bCs/>
              </w:rPr>
            </w:pPr>
            <w:r>
              <w:rPr>
                <w:b/>
                <w:bCs/>
              </w:rPr>
              <w:t xml:space="preserve">Indhold </w:t>
            </w:r>
          </w:p>
          <w:p w:rsidR="00887F0E" w:rsidRDefault="00887F0E">
            <w:pPr>
              <w:pStyle w:val="Ingenafstand"/>
              <w:numPr>
                <w:ilvl w:val="0"/>
                <w:numId w:val="9"/>
              </w:numPr>
              <w:spacing w:after="0" w:line="240" w:lineRule="auto"/>
              <w:rPr>
                <w:b/>
                <w:bCs/>
              </w:rPr>
            </w:pPr>
          </w:p>
          <w:p w:rsidR="0024503F" w:rsidRDefault="00B75E33">
            <w:pPr>
              <w:pStyle w:val="Ingenafstand"/>
              <w:numPr>
                <w:ilvl w:val="0"/>
                <w:numId w:val="9"/>
              </w:numPr>
              <w:spacing w:after="0" w:line="240" w:lineRule="auto"/>
              <w:rPr>
                <w:b/>
                <w:bCs/>
              </w:rPr>
            </w:pPr>
            <w:r>
              <w:rPr>
                <w:b/>
                <w:bCs/>
              </w:rPr>
              <w:t>Gruppearbejdet herunder fremtidige indsatsområder i Kredsen</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pPr>
              <w:pStyle w:val="Ingenafstand"/>
              <w:spacing w:after="0" w:line="240" w:lineRule="auto"/>
            </w:pPr>
          </w:p>
          <w:p w:rsidR="0024503F" w:rsidRDefault="00B75E33">
            <w:pPr>
              <w:pStyle w:val="Ingenafstand"/>
              <w:spacing w:after="0" w:line="240" w:lineRule="auto"/>
            </w:pPr>
            <w:r>
              <w:t xml:space="preserve">Positivt med en aktiv måde at </w:t>
            </w:r>
            <w:proofErr w:type="gramStart"/>
            <w:r>
              <w:t>skabe</w:t>
            </w:r>
            <w:proofErr w:type="gramEnd"/>
            <w:r>
              <w:t xml:space="preserve"> debat på. Opleves at der efterspurgt mere inddragelse. </w:t>
            </w:r>
          </w:p>
          <w:p w:rsidR="0024503F" w:rsidRDefault="00B75E33">
            <w:pPr>
              <w:pStyle w:val="Ingenafstand"/>
              <w:spacing w:after="0" w:line="240" w:lineRule="auto"/>
            </w:pPr>
            <w:r>
              <w:t xml:space="preserve">Der bliver arbejdet videre med formen. </w:t>
            </w:r>
          </w:p>
          <w:p w:rsidR="0024503F" w:rsidRDefault="0024503F">
            <w:pPr>
              <w:pStyle w:val="Ingenafstand"/>
              <w:spacing w:after="0" w:line="240" w:lineRule="auto"/>
            </w:pPr>
          </w:p>
          <w:p w:rsidR="0024503F" w:rsidRDefault="00B75E33">
            <w:pPr>
              <w:pStyle w:val="Ingenafstand"/>
              <w:spacing w:after="0" w:line="240" w:lineRule="auto"/>
            </w:pPr>
            <w:r>
              <w:t>Der manglende en præsentation af nyvalgte.</w:t>
            </w:r>
          </w:p>
          <w:p w:rsidR="0024503F" w:rsidRDefault="0024503F">
            <w:pPr>
              <w:pStyle w:val="Ingenafstand"/>
              <w:spacing w:after="0" w:line="240" w:lineRule="auto"/>
            </w:pPr>
          </w:p>
          <w:p w:rsidR="0024503F" w:rsidRDefault="00887F0E">
            <w:pPr>
              <w:pStyle w:val="Ingenafstand"/>
              <w:spacing w:after="0" w:line="240" w:lineRule="auto"/>
            </w:pPr>
            <w:r>
              <w:t>Gruppearbejdet indgår i vores fremtidige indsatsområder.</w:t>
            </w:r>
          </w:p>
          <w:p w:rsidR="00887F0E" w:rsidRDefault="00887F0E">
            <w:pPr>
              <w:pStyle w:val="Ingenafstand"/>
              <w:spacing w:after="0" w:line="240" w:lineRule="auto"/>
            </w:pPr>
          </w:p>
          <w:p w:rsidR="0024503F" w:rsidRDefault="00B75E33">
            <w:pPr>
              <w:pStyle w:val="Ingenafstand"/>
              <w:spacing w:after="0" w:line="240" w:lineRule="auto"/>
            </w:pPr>
            <w:r>
              <w:t xml:space="preserve">Vi har på baggrund af medlemsmøderne i uge 45 – 46 aftalt et fælles indsatsområde vedr. </w:t>
            </w:r>
          </w:p>
          <w:p w:rsidR="0024503F" w:rsidRDefault="00B75E33">
            <w:pPr>
              <w:rPr>
                <w:i/>
                <w:iCs/>
                <w:sz w:val="22"/>
                <w:szCs w:val="22"/>
              </w:rPr>
            </w:pPr>
            <w:r>
              <w:rPr>
                <w:i/>
                <w:iCs/>
                <w:sz w:val="22"/>
                <w:szCs w:val="22"/>
              </w:rPr>
              <w:t>punkt 1:</w:t>
            </w:r>
          </w:p>
          <w:p w:rsidR="0024503F" w:rsidRDefault="00B75E33">
            <w:pPr>
              <w:pStyle w:val="Ingenafstand"/>
              <w:spacing w:after="0" w:line="240" w:lineRule="auto"/>
              <w:rPr>
                <w:sz w:val="22"/>
                <w:szCs w:val="22"/>
              </w:rPr>
            </w:pPr>
            <w:r>
              <w:rPr>
                <w:sz w:val="22"/>
                <w:szCs w:val="22"/>
              </w:rPr>
              <w:t xml:space="preserve">”Ved opgavefordelingen og ved udarbejdelsen af opgaveoversigten er det ledelsens ansvar at sikre, at lærerne har reelle muligheder for at leve op til folkeskolelovens bestemmelser, herunder § 13 stk. 2 og 3 og § 18. Ved vurderingen af omfanget af opgaverne herunder forberedelsen mv. inddrages blandt andet lærerens forudsætninger, erfaring med faget, uddannelse og efteruddannelse i faget, elevsammensætningen, særlige inklusionsopgaver, klassestørrelse, stort fagligt spænd, </w:t>
            </w:r>
            <w:proofErr w:type="spellStart"/>
            <w:r>
              <w:rPr>
                <w:sz w:val="22"/>
                <w:szCs w:val="22"/>
              </w:rPr>
              <w:t>to-lærerordninger</w:t>
            </w:r>
            <w:proofErr w:type="spellEnd"/>
            <w:r>
              <w:rPr>
                <w:sz w:val="22"/>
                <w:szCs w:val="22"/>
              </w:rPr>
              <w:t>, teamsamarbejde, samarbejde med andre fagprofessionelle, samarbejde med forældre, mv.”</w:t>
            </w:r>
          </w:p>
          <w:p w:rsidR="0024503F" w:rsidRDefault="0024503F">
            <w:pPr>
              <w:pStyle w:val="Ingenafstand"/>
              <w:spacing w:after="0" w:line="240" w:lineRule="auto"/>
              <w:rPr>
                <w:sz w:val="22"/>
                <w:szCs w:val="22"/>
              </w:rPr>
            </w:pPr>
          </w:p>
          <w:p w:rsidR="0024503F" w:rsidRDefault="00B75E33">
            <w:pPr>
              <w:pStyle w:val="Ingenafstand"/>
              <w:spacing w:after="0" w:line="240" w:lineRule="auto"/>
              <w:rPr>
                <w:sz w:val="22"/>
                <w:szCs w:val="22"/>
              </w:rPr>
            </w:pPr>
            <w:r>
              <w:t>Derudover har vi haft fokus på at få ændret den af kommunalbestyrelsen vedtagne rammebeslutning fra den 24. marts – det har især været et fokuspunkt, at den lange dag skal være ”frivillig”. Jvf. Vores forslag der er sendt til skolechefen/forvaltningen.</w:t>
            </w:r>
          </w:p>
          <w:p w:rsidR="0024503F" w:rsidRDefault="0024503F">
            <w:pPr>
              <w:pStyle w:val="Ingenafstand"/>
              <w:spacing w:after="0" w:line="240" w:lineRule="auto"/>
            </w:pPr>
          </w:p>
          <w:p w:rsidR="0024503F" w:rsidRDefault="00B75E33">
            <w:pPr>
              <w:pStyle w:val="Ingenafstand"/>
              <w:spacing w:after="0" w:line="240" w:lineRule="auto"/>
            </w:pPr>
            <w:r>
              <w:t>Vi har desuden mål f</w:t>
            </w:r>
            <w:r w:rsidR="00887F0E">
              <w:t xml:space="preserve">or en evt. aftale om </w:t>
            </w:r>
            <w:r w:rsidR="00887F0E">
              <w:lastRenderedPageBreak/>
              <w:t>arbejdstid:</w:t>
            </w:r>
          </w:p>
          <w:p w:rsidR="0024503F" w:rsidRDefault="00B75E33">
            <w:pPr>
              <w:pStyle w:val="Ingenafstand"/>
              <w:numPr>
                <w:ilvl w:val="0"/>
                <w:numId w:val="10"/>
              </w:numPr>
              <w:spacing w:after="0" w:line="240" w:lineRule="auto"/>
            </w:pPr>
            <w:r>
              <w:t>Aftalen skal være baseret på gensidig respekt og tillid og sikre lærerne et professionelt råderum</w:t>
            </w:r>
          </w:p>
          <w:p w:rsidR="0024503F" w:rsidRDefault="00B75E33">
            <w:pPr>
              <w:pStyle w:val="Ingenafstand"/>
              <w:numPr>
                <w:ilvl w:val="0"/>
                <w:numId w:val="10"/>
              </w:numPr>
              <w:spacing w:after="0" w:line="240" w:lineRule="auto"/>
            </w:pPr>
            <w:r>
              <w:t>Der skal være balance mellem opgaver og tid</w:t>
            </w:r>
          </w:p>
          <w:p w:rsidR="0024503F" w:rsidRDefault="00B75E33">
            <w:pPr>
              <w:pStyle w:val="Ingenafstand"/>
              <w:numPr>
                <w:ilvl w:val="0"/>
                <w:numId w:val="10"/>
              </w:numPr>
              <w:spacing w:after="0" w:line="240" w:lineRule="auto"/>
            </w:pPr>
            <w:r>
              <w:t>Der skal være et maksimalt undervisningstimetal</w:t>
            </w:r>
          </w:p>
          <w:p w:rsidR="0024503F" w:rsidRDefault="00B75E33">
            <w:pPr>
              <w:pStyle w:val="Ingenafstand"/>
              <w:numPr>
                <w:ilvl w:val="0"/>
                <w:numId w:val="10"/>
              </w:numPr>
              <w:spacing w:after="0" w:line="240" w:lineRule="auto"/>
            </w:pPr>
            <w:r>
              <w:t>Den skal indeholde en pulje til individuel forberedelse</w:t>
            </w:r>
          </w:p>
          <w:p w:rsidR="0024503F" w:rsidRDefault="00B75E33">
            <w:pPr>
              <w:pStyle w:val="Ingenafstand"/>
              <w:numPr>
                <w:ilvl w:val="0"/>
                <w:numId w:val="10"/>
              </w:numPr>
              <w:spacing w:after="0" w:line="240" w:lineRule="auto"/>
            </w:pPr>
            <w:r>
              <w:t>Aftalen skal give mulighed for fleksibilitet – altså ikke fuld tilstedeværelse – tilstedeværelse skal give mening.</w:t>
            </w:r>
          </w:p>
          <w:p w:rsidR="0024503F" w:rsidRDefault="0024503F" w:rsidP="00AE14F2">
            <w:pPr>
              <w:pStyle w:val="Ingenafstand"/>
              <w:spacing w:after="0" w:line="240" w:lineRule="auto"/>
            </w:pPr>
          </w:p>
        </w:tc>
      </w:tr>
      <w:tr w:rsidR="0024503F">
        <w:trPr>
          <w:trHeight w:val="72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B75E33">
            <w:pPr>
              <w:pStyle w:val="Ingenafstand"/>
              <w:spacing w:after="0" w:line="240" w:lineRule="auto"/>
            </w:pPr>
            <w:r>
              <w:t xml:space="preserve">Der blev drøftet muligheden for at debattere visioner for skolevæsnet i Tårnby/Dragør. Det forventes, at DLF centralt som en optakt til </w:t>
            </w:r>
            <w:r w:rsidR="00887F0E">
              <w:t xml:space="preserve">kongres 2015 samt </w:t>
            </w:r>
            <w:r>
              <w:t xml:space="preserve">drøftelser om OK 18 i efteråret lægger op til debat om lærernes vision for folkeskolen, kan vi tænke folkeskole på en anden måde og fortælle folkeskole på en anden måde, finde et andet begreb en professionsidealet. </w:t>
            </w:r>
          </w:p>
          <w:p w:rsidR="0024503F" w:rsidRDefault="00B75E33">
            <w:pPr>
              <w:pStyle w:val="Ingenafstand"/>
              <w:spacing w:after="0" w:line="240" w:lineRule="auto"/>
            </w:pPr>
            <w:r>
              <w:t>Vi kan evt. kombinere den debat og sætte den i sammenhæng med lokale visioner. Ideen drøftes efter sommerferien i FU og på kredsstyrelsesmøder.</w:t>
            </w:r>
          </w:p>
          <w:p w:rsidR="0024503F" w:rsidRDefault="0024503F">
            <w:pPr>
              <w:pStyle w:val="Ingenafstand"/>
              <w:spacing w:after="0" w:line="240" w:lineRule="auto"/>
            </w:pPr>
          </w:p>
          <w:p w:rsidR="00AE14F2" w:rsidRDefault="00AE14F2">
            <w:pPr>
              <w:pStyle w:val="Ingenafstand"/>
              <w:spacing w:after="0" w:line="240" w:lineRule="auto"/>
            </w:pPr>
            <w:r>
              <w:t>Opsamling på diskussionen om fremtidige indsatsområder.</w:t>
            </w:r>
          </w:p>
          <w:p w:rsidR="0024503F" w:rsidRDefault="0024503F">
            <w:pPr>
              <w:pStyle w:val="Ingenafstand"/>
              <w:spacing w:after="0" w:line="240" w:lineRule="auto"/>
            </w:pPr>
          </w:p>
          <w:p w:rsidR="0024503F" w:rsidRDefault="00B75E33">
            <w:pPr>
              <w:pStyle w:val="Ingenafstand"/>
              <w:spacing w:after="0" w:line="240" w:lineRule="auto"/>
            </w:pPr>
            <w:r>
              <w:t>- Fælles indsatsområde på dialog om opgaveoversigt</w:t>
            </w:r>
          </w:p>
          <w:p w:rsidR="0024503F" w:rsidRDefault="00B75E33">
            <w:pPr>
              <w:pStyle w:val="Ingenafstand"/>
              <w:numPr>
                <w:ilvl w:val="0"/>
                <w:numId w:val="11"/>
              </w:numPr>
              <w:spacing w:after="0" w:line="240" w:lineRule="auto"/>
            </w:pPr>
            <w:r>
              <w:t>Fokus på den lange dag i rammeaftalen</w:t>
            </w:r>
          </w:p>
          <w:p w:rsidR="0024503F" w:rsidRDefault="00B75E33">
            <w:pPr>
              <w:pStyle w:val="Ingenafstand"/>
              <w:numPr>
                <w:ilvl w:val="0"/>
                <w:numId w:val="11"/>
              </w:numPr>
              <w:spacing w:after="0" w:line="240" w:lineRule="auto"/>
            </w:pPr>
            <w:r>
              <w:t>Inklusion i begge kommuner</w:t>
            </w:r>
          </w:p>
          <w:p w:rsidR="0024503F" w:rsidRDefault="00B75E33">
            <w:pPr>
              <w:pStyle w:val="Ingenafstand"/>
              <w:numPr>
                <w:ilvl w:val="0"/>
                <w:numId w:val="11"/>
              </w:numPr>
              <w:spacing w:after="0" w:line="240" w:lineRule="auto"/>
            </w:pPr>
            <w:r>
              <w:t>Oplevet retfærdighed</w:t>
            </w:r>
          </w:p>
          <w:p w:rsidR="0024503F" w:rsidRDefault="00B75E33">
            <w:pPr>
              <w:pStyle w:val="Ingenafstand"/>
              <w:numPr>
                <w:ilvl w:val="0"/>
                <w:numId w:val="11"/>
              </w:numPr>
              <w:spacing w:after="0" w:line="240" w:lineRule="auto"/>
            </w:pPr>
            <w:r>
              <w:t>Visioner for skolevæsenet i Tårnby/Dragør (men der kommer oplæg til debat fra DL</w:t>
            </w:r>
            <w:r w:rsidR="00887F0E">
              <w:t xml:space="preserve">F centralt i forbindelse med OK </w:t>
            </w:r>
            <w:r>
              <w:t xml:space="preserve">‘18) Et visionspapir vil også kunne bruges som optakt til kommunalvalget. </w:t>
            </w:r>
          </w:p>
          <w:p w:rsidR="00AE14F2" w:rsidRDefault="00AE14F2" w:rsidP="00AE14F2">
            <w:pPr>
              <w:pStyle w:val="Ingenafstand"/>
              <w:spacing w:after="0" w:line="240" w:lineRule="auto"/>
            </w:pPr>
          </w:p>
          <w:p w:rsidR="00AE14F2" w:rsidRDefault="00AE14F2" w:rsidP="00AE14F2">
            <w:pPr>
              <w:pStyle w:val="Ingenafstand"/>
              <w:spacing w:after="0" w:line="240" w:lineRule="auto"/>
            </w:pPr>
            <w:r>
              <w:t>Fokusområderne besluttes på et fremtidigt kredsstyrelsesmøde.</w:t>
            </w:r>
          </w:p>
        </w:tc>
      </w:tr>
      <w:tr w:rsidR="0024503F">
        <w:trPr>
          <w:trHeight w:val="3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trPr>
          <w:trHeight w:val="310"/>
          <w:jc w:val="center"/>
        </w:trPr>
        <w:tc>
          <w:tcPr>
            <w:tcW w:w="4850"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spacing w:after="0" w:line="240" w:lineRule="auto"/>
            </w:pPr>
            <w:r>
              <w:rPr>
                <w:b/>
                <w:bCs/>
              </w:rPr>
              <w:t>ORIENTERINGSPUNKTER:</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rsidTr="0035437F">
        <w:trPr>
          <w:trHeight w:val="310"/>
          <w:jc w:val="center"/>
        </w:trPr>
        <w:tc>
          <w:tcPr>
            <w:tcW w:w="4851"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rsidTr="0035437F">
        <w:trPr>
          <w:trHeight w:val="610"/>
          <w:jc w:val="center"/>
        </w:trPr>
        <w:tc>
          <w:tcPr>
            <w:tcW w:w="4851"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numPr>
                <w:ilvl w:val="0"/>
                <w:numId w:val="13"/>
              </w:numPr>
              <w:spacing w:after="0" w:line="240" w:lineRule="auto"/>
              <w:rPr>
                <w:b/>
                <w:bCs/>
              </w:rPr>
            </w:pPr>
            <w:r>
              <w:rPr>
                <w:b/>
                <w:bCs/>
              </w:rPr>
              <w:t>DLF konference om det fortsatte politiske arbejde frem mod OK 18</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B75E33">
            <w:pPr>
              <w:pStyle w:val="Ingenafstand"/>
              <w:spacing w:after="0" w:line="240" w:lineRule="auto"/>
            </w:pPr>
            <w:r>
              <w:t>Orientering</w:t>
            </w:r>
          </w:p>
        </w:tc>
      </w:tr>
      <w:tr w:rsidR="0024503F" w:rsidTr="0035437F">
        <w:trPr>
          <w:trHeight w:val="310"/>
          <w:jc w:val="center"/>
        </w:trPr>
        <w:tc>
          <w:tcPr>
            <w:tcW w:w="4851" w:type="dxa"/>
            <w:tcBorders>
              <w:top w:val="nil"/>
              <w:left w:val="nil"/>
              <w:bottom w:val="nil"/>
              <w:right w:val="single" w:sz="6" w:space="0" w:color="000000"/>
            </w:tcBorders>
            <w:shd w:val="clear" w:color="auto" w:fill="auto"/>
            <w:tcMar>
              <w:top w:w="80" w:type="dxa"/>
              <w:left w:w="512"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rsidTr="0035437F">
        <w:trPr>
          <w:trHeight w:val="2410"/>
          <w:jc w:val="center"/>
        </w:trPr>
        <w:tc>
          <w:tcPr>
            <w:tcW w:w="4851"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numPr>
                <w:ilvl w:val="0"/>
                <w:numId w:val="15"/>
              </w:numPr>
              <w:spacing w:after="0" w:line="240" w:lineRule="auto"/>
              <w:rPr>
                <w:b/>
                <w:bCs/>
              </w:rPr>
            </w:pPr>
            <w:r>
              <w:rPr>
                <w:b/>
                <w:bCs/>
              </w:rPr>
              <w:t>Skolepolitik Dragør</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B75E33">
            <w:pPr>
              <w:spacing w:after="0" w:line="240" w:lineRule="auto"/>
            </w:pPr>
            <w:r>
              <w:rPr>
                <w:rFonts w:eastAsia="Cambria" w:cs="Cambria"/>
              </w:rPr>
              <w:t xml:space="preserve">Der er stadig nogle knaster tilbage i forbindelse med planlægning af A.P. Møller projekt. </w:t>
            </w:r>
            <w:r w:rsidR="00AE14F2">
              <w:rPr>
                <w:rFonts w:eastAsia="Cambria" w:cs="Cambria"/>
              </w:rPr>
              <w:t>Datoerne for projektet er ikke helt fastlagt</w:t>
            </w:r>
            <w:r>
              <w:rPr>
                <w:rFonts w:eastAsia="Cambria" w:cs="Cambria"/>
              </w:rPr>
              <w:t xml:space="preserve">. </w:t>
            </w:r>
          </w:p>
          <w:p w:rsidR="0024503F" w:rsidRDefault="0024503F">
            <w:pPr>
              <w:spacing w:after="0" w:line="240" w:lineRule="auto"/>
            </w:pPr>
          </w:p>
          <w:p w:rsidR="0024503F" w:rsidRPr="00887F0E" w:rsidRDefault="00887F0E">
            <w:pPr>
              <w:spacing w:after="0" w:line="240" w:lineRule="auto"/>
              <w:rPr>
                <w:rFonts w:eastAsia="Cambria" w:cs="Cambria"/>
              </w:rPr>
            </w:pPr>
            <w:r>
              <w:rPr>
                <w:rFonts w:eastAsia="Cambria" w:cs="Cambria"/>
              </w:rPr>
              <w:t xml:space="preserve">Vi skal være opmærksomme på, at vi </w:t>
            </w:r>
            <w:r w:rsidR="0084170B">
              <w:rPr>
                <w:rFonts w:eastAsia="Cambria" w:cs="Cambria"/>
              </w:rPr>
              <w:t xml:space="preserve">skal </w:t>
            </w:r>
            <w:r>
              <w:rPr>
                <w:rFonts w:eastAsia="Cambria" w:cs="Cambria"/>
              </w:rPr>
              <w:t xml:space="preserve">evaluere vores lokale arbejdstidsaftale i oktober/november. Vi skal gerne have en aftale på plads </w:t>
            </w:r>
            <w:r w:rsidR="00B75E33">
              <w:rPr>
                <w:rFonts w:eastAsia="Cambria" w:cs="Cambria"/>
              </w:rPr>
              <w:t>senest marts/april ’17.</w:t>
            </w:r>
          </w:p>
          <w:p w:rsidR="0024503F" w:rsidRDefault="0024503F">
            <w:pPr>
              <w:spacing w:after="0" w:line="240" w:lineRule="auto"/>
            </w:pPr>
          </w:p>
        </w:tc>
      </w:tr>
      <w:tr w:rsidR="0024503F" w:rsidTr="0035437F">
        <w:trPr>
          <w:trHeight w:val="310"/>
          <w:jc w:val="center"/>
        </w:trPr>
        <w:tc>
          <w:tcPr>
            <w:tcW w:w="4851" w:type="dxa"/>
            <w:tcBorders>
              <w:top w:val="nil"/>
              <w:left w:val="nil"/>
              <w:bottom w:val="nil"/>
              <w:right w:val="single" w:sz="6" w:space="0" w:color="000000"/>
            </w:tcBorders>
            <w:shd w:val="clear" w:color="auto" w:fill="auto"/>
            <w:tcMar>
              <w:top w:w="80" w:type="dxa"/>
              <w:left w:w="512"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rsidTr="0035437F">
        <w:trPr>
          <w:trHeight w:val="4810"/>
          <w:jc w:val="center"/>
        </w:trPr>
        <w:tc>
          <w:tcPr>
            <w:tcW w:w="4851"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numPr>
                <w:ilvl w:val="0"/>
                <w:numId w:val="17"/>
              </w:numPr>
              <w:spacing w:after="0" w:line="240" w:lineRule="auto"/>
              <w:rPr>
                <w:b/>
                <w:bCs/>
              </w:rPr>
            </w:pPr>
            <w:r>
              <w:rPr>
                <w:b/>
                <w:bCs/>
              </w:rPr>
              <w:t xml:space="preserve">Skolepolitik Tårnby </w:t>
            </w:r>
          </w:p>
          <w:p w:rsidR="0024503F" w:rsidRDefault="00B75E33">
            <w:pPr>
              <w:pStyle w:val="Ingenafstand"/>
              <w:numPr>
                <w:ilvl w:val="0"/>
                <w:numId w:val="18"/>
              </w:numPr>
              <w:spacing w:after="0" w:line="240" w:lineRule="auto"/>
              <w:rPr>
                <w:b/>
                <w:bCs/>
              </w:rPr>
            </w:pPr>
            <w:r>
              <w:rPr>
                <w:b/>
                <w:bCs/>
              </w:rPr>
              <w:t>Forståelsespapir</w:t>
            </w:r>
          </w:p>
          <w:p w:rsidR="0024503F" w:rsidRDefault="0024503F">
            <w:pPr>
              <w:pStyle w:val="Ingenafstand"/>
              <w:spacing w:after="0" w:line="240" w:lineRule="auto"/>
            </w:pPr>
          </w:p>
          <w:p w:rsidR="0024503F" w:rsidRDefault="0024503F">
            <w:pPr>
              <w:pStyle w:val="Ingenafstand"/>
              <w:spacing w:after="0" w:line="240" w:lineRule="auto"/>
            </w:pPr>
          </w:p>
          <w:p w:rsidR="0024503F" w:rsidRDefault="0024503F">
            <w:pPr>
              <w:pStyle w:val="Ingenafstand"/>
              <w:spacing w:after="0" w:line="240" w:lineRule="auto"/>
            </w:pPr>
          </w:p>
          <w:p w:rsidR="0024503F" w:rsidRDefault="0024503F">
            <w:pPr>
              <w:pStyle w:val="Ingenafstand"/>
              <w:spacing w:after="0" w:line="240" w:lineRule="auto"/>
            </w:pPr>
          </w:p>
          <w:p w:rsidR="0024503F" w:rsidRDefault="0024503F">
            <w:pPr>
              <w:pStyle w:val="Ingenafstand"/>
              <w:spacing w:after="0" w:line="240" w:lineRule="auto"/>
            </w:pPr>
          </w:p>
          <w:p w:rsidR="0024503F" w:rsidRDefault="00B75E33">
            <w:pPr>
              <w:pStyle w:val="Ingenafstand"/>
              <w:numPr>
                <w:ilvl w:val="0"/>
                <w:numId w:val="18"/>
              </w:numPr>
              <w:spacing w:after="0" w:line="240" w:lineRule="auto"/>
              <w:rPr>
                <w:b/>
                <w:bCs/>
              </w:rPr>
            </w:pPr>
            <w:r>
              <w:rPr>
                <w:b/>
                <w:bCs/>
              </w:rPr>
              <w:t>Skolechefens udvalg</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pPr>
              <w:pStyle w:val="Ingenafstand"/>
              <w:spacing w:after="0" w:line="240" w:lineRule="auto"/>
            </w:pPr>
          </w:p>
          <w:p w:rsidR="0024503F" w:rsidRDefault="00B75E33">
            <w:pPr>
              <w:pStyle w:val="Ingenafstand"/>
              <w:spacing w:after="0" w:line="240" w:lineRule="auto"/>
            </w:pPr>
            <w:r>
              <w:t>Enige om forståelsespapir. Det er aftalt med forvaltningschefen, at hun snarest vil sikre, at skolelederne får gennemgået forståelsen, så vi sikrer, at den bliver benyttet på skolerne allerede ved planlægningen af dette skoleår.</w:t>
            </w:r>
          </w:p>
          <w:p w:rsidR="0024503F" w:rsidRDefault="0024503F">
            <w:pPr>
              <w:pStyle w:val="Ingenafstand"/>
              <w:spacing w:after="0" w:line="240" w:lineRule="auto"/>
            </w:pPr>
          </w:p>
          <w:p w:rsidR="0024503F" w:rsidRDefault="00B75E33">
            <w:pPr>
              <w:pStyle w:val="Ingenafstand"/>
              <w:spacing w:after="0" w:line="240" w:lineRule="auto"/>
            </w:pPr>
            <w:r>
              <w:t>Orientering fra de tre udvalgsmedlemmer af udvalget vedr. arbejdstid.</w:t>
            </w:r>
          </w:p>
          <w:p w:rsidR="0024503F" w:rsidRDefault="0024503F">
            <w:pPr>
              <w:pStyle w:val="Ingenafstand"/>
              <w:spacing w:after="0" w:line="240" w:lineRule="auto"/>
            </w:pPr>
          </w:p>
          <w:p w:rsidR="0024503F" w:rsidRDefault="00B75E33">
            <w:pPr>
              <w:pStyle w:val="Ingenafstand"/>
              <w:spacing w:after="0" w:line="240" w:lineRule="auto"/>
            </w:pPr>
            <w:r>
              <w:t>Orientering om PUC omstrukturering.</w:t>
            </w:r>
          </w:p>
          <w:p w:rsidR="0024503F" w:rsidRDefault="0024503F">
            <w:pPr>
              <w:pStyle w:val="Ingenafstand"/>
              <w:spacing w:after="0" w:line="240" w:lineRule="auto"/>
            </w:pPr>
          </w:p>
          <w:p w:rsidR="0024503F" w:rsidRDefault="00B75E33">
            <w:pPr>
              <w:pStyle w:val="Ingenafstand"/>
              <w:spacing w:after="0" w:line="240" w:lineRule="auto"/>
            </w:pPr>
            <w:r>
              <w:t>Skolevise oversigter over resultaterne fra lønforhandlinger i 2015 er udleveret til TR.</w:t>
            </w:r>
          </w:p>
          <w:p w:rsidR="0024503F" w:rsidRDefault="0024503F">
            <w:pPr>
              <w:pStyle w:val="Ingenafstand"/>
              <w:spacing w:after="0" w:line="240" w:lineRule="auto"/>
            </w:pPr>
          </w:p>
          <w:p w:rsidR="0024503F" w:rsidRDefault="0084170B">
            <w:pPr>
              <w:pStyle w:val="Ingenafstand"/>
              <w:spacing w:after="0" w:line="240" w:lineRule="auto"/>
            </w:pPr>
            <w:r>
              <w:t>Orientering om møde.</w:t>
            </w:r>
          </w:p>
        </w:tc>
      </w:tr>
      <w:tr w:rsidR="0024503F" w:rsidTr="0035437F">
        <w:trPr>
          <w:trHeight w:val="310"/>
          <w:jc w:val="center"/>
        </w:trPr>
        <w:tc>
          <w:tcPr>
            <w:tcW w:w="4851" w:type="dxa"/>
            <w:tcBorders>
              <w:top w:val="nil"/>
              <w:left w:val="nil"/>
              <w:bottom w:val="nil"/>
              <w:right w:val="single" w:sz="6" w:space="0" w:color="000000"/>
            </w:tcBorders>
            <w:shd w:val="clear" w:color="auto" w:fill="auto"/>
            <w:tcMar>
              <w:top w:w="80" w:type="dxa"/>
              <w:left w:w="512"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rsidTr="0035437F">
        <w:trPr>
          <w:trHeight w:val="2410"/>
          <w:jc w:val="center"/>
        </w:trPr>
        <w:tc>
          <w:tcPr>
            <w:tcW w:w="4851" w:type="dxa"/>
            <w:tcBorders>
              <w:top w:val="nil"/>
              <w:left w:val="nil"/>
              <w:bottom w:val="nil"/>
              <w:right w:val="single" w:sz="6" w:space="0" w:color="000000"/>
            </w:tcBorders>
            <w:shd w:val="clear" w:color="auto" w:fill="auto"/>
            <w:tcMar>
              <w:top w:w="80" w:type="dxa"/>
              <w:left w:w="80" w:type="dxa"/>
              <w:bottom w:w="80" w:type="dxa"/>
              <w:right w:w="80" w:type="dxa"/>
            </w:tcMar>
          </w:tcPr>
          <w:p w:rsidR="0024503F" w:rsidRDefault="00B75E33">
            <w:pPr>
              <w:pStyle w:val="Ingenafstand"/>
              <w:numPr>
                <w:ilvl w:val="0"/>
                <w:numId w:val="20"/>
              </w:numPr>
              <w:spacing w:after="0" w:line="240" w:lineRule="auto"/>
              <w:rPr>
                <w:b/>
                <w:bCs/>
              </w:rPr>
            </w:pPr>
            <w:r>
              <w:rPr>
                <w:b/>
                <w:bCs/>
              </w:rPr>
              <w:lastRenderedPageBreak/>
              <w:t>evt.</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B75E33">
            <w:pPr>
              <w:pStyle w:val="Ingenafstand"/>
              <w:spacing w:after="0" w:line="240" w:lineRule="auto"/>
            </w:pPr>
            <w:r>
              <w:t>Kredsstyrelsesmøde den 8. juni er aflyst, det bliver flyttet til den 1. juni – alle bedes friholde den 15. juni til et evt. ekstraordinært kredsstyrelsesmøde.</w:t>
            </w:r>
          </w:p>
          <w:p w:rsidR="0024503F" w:rsidRDefault="0024503F">
            <w:pPr>
              <w:pStyle w:val="Ingenafstand"/>
              <w:spacing w:after="0" w:line="240" w:lineRule="auto"/>
            </w:pPr>
          </w:p>
          <w:p w:rsidR="0024503F" w:rsidRDefault="00B75E33">
            <w:pPr>
              <w:pStyle w:val="Ingenafstand"/>
              <w:spacing w:after="0" w:line="240" w:lineRule="auto"/>
            </w:pPr>
            <w:r>
              <w:t>Sommerfrokost den 10. juni samtidig afsked for Birgit og Steen – dejligt hvis alle kan komme.</w:t>
            </w:r>
          </w:p>
        </w:tc>
      </w:tr>
      <w:tr w:rsidR="0024503F" w:rsidTr="0035437F">
        <w:trPr>
          <w:trHeight w:val="310"/>
          <w:jc w:val="center"/>
        </w:trPr>
        <w:tc>
          <w:tcPr>
            <w:tcW w:w="4851" w:type="dxa"/>
            <w:tcBorders>
              <w:top w:val="nil"/>
              <w:left w:val="nil"/>
              <w:bottom w:val="nil"/>
              <w:right w:val="single" w:sz="6" w:space="0" w:color="000000"/>
            </w:tcBorders>
            <w:shd w:val="clear" w:color="auto" w:fill="auto"/>
            <w:tcMar>
              <w:top w:w="80" w:type="dxa"/>
              <w:left w:w="512" w:type="dxa"/>
              <w:bottom w:w="80" w:type="dxa"/>
              <w:right w:w="80" w:type="dxa"/>
            </w:tcMar>
          </w:tcPr>
          <w:p w:rsidR="0024503F" w:rsidRDefault="0024503F"/>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r w:rsidR="0024503F" w:rsidTr="0035437F">
        <w:trPr>
          <w:trHeight w:val="610"/>
          <w:jc w:val="center"/>
        </w:trPr>
        <w:tc>
          <w:tcPr>
            <w:tcW w:w="4851" w:type="dxa"/>
            <w:tcBorders>
              <w:top w:val="nil"/>
              <w:left w:val="nil"/>
              <w:bottom w:val="nil"/>
              <w:right w:val="single" w:sz="6" w:space="0" w:color="000000"/>
            </w:tcBorders>
            <w:shd w:val="clear" w:color="auto" w:fill="auto"/>
            <w:tcMar>
              <w:top w:w="80" w:type="dxa"/>
              <w:left w:w="512" w:type="dxa"/>
              <w:bottom w:w="80" w:type="dxa"/>
              <w:right w:w="80" w:type="dxa"/>
            </w:tcMar>
          </w:tcPr>
          <w:p w:rsidR="0024503F" w:rsidRDefault="0024503F">
            <w:pPr>
              <w:pStyle w:val="Ingenafstand"/>
              <w:spacing w:after="0" w:line="240" w:lineRule="auto"/>
              <w:ind w:left="432"/>
              <w:rPr>
                <w:b/>
                <w:bCs/>
              </w:rPr>
            </w:pPr>
          </w:p>
          <w:p w:rsidR="0024503F" w:rsidRDefault="00B75E33">
            <w:pPr>
              <w:pStyle w:val="Ingenafstand"/>
              <w:spacing w:after="0" w:line="240" w:lineRule="auto"/>
              <w:ind w:left="432"/>
            </w:pPr>
            <w:r>
              <w:rPr>
                <w:b/>
                <w:bCs/>
              </w:rPr>
              <w:t>Praktiske hjælpere: Helle, Marius</w:t>
            </w:r>
          </w:p>
        </w:tc>
        <w:tc>
          <w:tcPr>
            <w:tcW w:w="4781" w:type="dxa"/>
            <w:tcBorders>
              <w:top w:val="nil"/>
              <w:left w:val="single" w:sz="6" w:space="0" w:color="000000"/>
              <w:bottom w:val="nil"/>
              <w:right w:val="nil"/>
            </w:tcBorders>
            <w:shd w:val="clear" w:color="auto" w:fill="auto"/>
            <w:tcMar>
              <w:top w:w="80" w:type="dxa"/>
              <w:left w:w="80" w:type="dxa"/>
              <w:bottom w:w="80" w:type="dxa"/>
              <w:right w:w="80" w:type="dxa"/>
            </w:tcMar>
          </w:tcPr>
          <w:p w:rsidR="0024503F" w:rsidRDefault="0024503F"/>
        </w:tc>
      </w:tr>
    </w:tbl>
    <w:p w:rsidR="0024503F" w:rsidRDefault="0024503F">
      <w:pPr>
        <w:widowControl w:val="0"/>
        <w:shd w:val="clear" w:color="auto" w:fill="D2D2D2"/>
        <w:spacing w:line="240" w:lineRule="auto"/>
        <w:jc w:val="center"/>
      </w:pPr>
    </w:p>
    <w:sectPr w:rsidR="0024503F">
      <w:headerReference w:type="default" r:id="rId9"/>
      <w:pgSz w:w="11900" w:h="16840"/>
      <w:pgMar w:top="1985"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B8" w:rsidRDefault="004B68B8">
      <w:pPr>
        <w:spacing w:after="0" w:line="240" w:lineRule="auto"/>
      </w:pPr>
      <w:r>
        <w:separator/>
      </w:r>
    </w:p>
  </w:endnote>
  <w:endnote w:type="continuationSeparator" w:id="0">
    <w:p w:rsidR="004B68B8" w:rsidRDefault="004B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B8" w:rsidRDefault="004B68B8">
      <w:pPr>
        <w:spacing w:after="0" w:line="240" w:lineRule="auto"/>
      </w:pPr>
      <w:r>
        <w:separator/>
      </w:r>
    </w:p>
  </w:footnote>
  <w:footnote w:type="continuationSeparator" w:id="0">
    <w:p w:rsidR="004B68B8" w:rsidRDefault="004B6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03F" w:rsidRDefault="00B75E33">
    <w:pPr>
      <w:pStyle w:val="Sidehoved"/>
      <w:tabs>
        <w:tab w:val="clear" w:pos="9638"/>
        <w:tab w:val="right" w:pos="9612"/>
      </w:tabs>
      <w:spacing w:after="0"/>
      <w:ind w:firstLine="1304"/>
    </w:pPr>
    <w:r>
      <w:rPr>
        <w:noProof/>
      </w:rPr>
      <w:drawing>
        <wp:anchor distT="152400" distB="152400" distL="152400" distR="152400" simplePos="0" relativeHeight="251658240" behindDoc="1" locked="0" layoutInCell="1" allowOverlap="1">
          <wp:simplePos x="0" y="0"/>
          <wp:positionH relativeFrom="page">
            <wp:posOffset>614680</wp:posOffset>
          </wp:positionH>
          <wp:positionV relativeFrom="page">
            <wp:posOffset>333375</wp:posOffset>
          </wp:positionV>
          <wp:extent cx="833120" cy="88836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LF logo.png"/>
                  <pic:cNvPicPr>
                    <a:picLocks noChangeAspect="1"/>
                  </pic:cNvPicPr>
                </pic:nvPicPr>
                <pic:blipFill>
                  <a:blip r:embed="rId1">
                    <a:extLst/>
                  </a:blip>
                  <a:stretch>
                    <a:fillRect/>
                  </a:stretch>
                </pic:blipFill>
                <pic:spPr>
                  <a:xfrm>
                    <a:off x="0" y="0"/>
                    <a:ext cx="833120" cy="888365"/>
                  </a:xfrm>
                  <a:prstGeom prst="rect">
                    <a:avLst/>
                  </a:prstGeom>
                  <a:ln w="12700" cap="flat">
                    <a:noFill/>
                    <a:miter lim="400000"/>
                  </a:ln>
                  <a:effectLst/>
                </pic:spPr>
              </pic:pic>
            </a:graphicData>
          </a:graphic>
        </wp:anchor>
      </w:drawing>
    </w:r>
    <w:r>
      <w:t>Danmarks Lærerforening, Kreds 13</w:t>
    </w:r>
  </w:p>
  <w:p w:rsidR="0024503F" w:rsidRDefault="00B75E33">
    <w:pPr>
      <w:pStyle w:val="Sidehoved"/>
      <w:tabs>
        <w:tab w:val="clear" w:pos="9638"/>
        <w:tab w:val="right" w:pos="9612"/>
      </w:tabs>
      <w:spacing w:after="0"/>
      <w:ind w:firstLine="1304"/>
    </w:pPr>
    <w:r>
      <w:t>Præstefælledvej 37, 2770 Kastrup</w:t>
    </w:r>
  </w:p>
  <w:p w:rsidR="0024503F" w:rsidRDefault="00B75E33">
    <w:pPr>
      <w:pStyle w:val="Sidehoved"/>
      <w:tabs>
        <w:tab w:val="clear" w:pos="9638"/>
        <w:tab w:val="right" w:pos="9612"/>
      </w:tabs>
      <w:spacing w:after="0"/>
      <w:ind w:firstLine="1304"/>
    </w:pPr>
    <w:r>
      <w:t>Telefon: 32 51 08 21</w:t>
    </w:r>
  </w:p>
  <w:p w:rsidR="0024503F" w:rsidRPr="00AE14F2" w:rsidRDefault="004B68B8">
    <w:pPr>
      <w:pStyle w:val="Sidehoved"/>
      <w:tabs>
        <w:tab w:val="clear" w:pos="9638"/>
        <w:tab w:val="right" w:pos="9612"/>
      </w:tabs>
      <w:spacing w:after="0"/>
      <w:ind w:firstLine="1304"/>
      <w:rPr>
        <w:lang w:val="en-US"/>
      </w:rPr>
    </w:pPr>
    <w:hyperlink r:id="rId2" w:history="1">
      <w:r w:rsidR="00B75E33" w:rsidRPr="00AE14F2">
        <w:rPr>
          <w:rStyle w:val="Hyperlink0"/>
          <w:lang w:val="en-US"/>
        </w:rPr>
        <w:t>www.dlfkreds13.dk</w:t>
      </w:r>
    </w:hyperlink>
    <w:r w:rsidR="00B75E33" w:rsidRPr="00AE14F2">
      <w:rPr>
        <w:lang w:val="en-US"/>
      </w:rPr>
      <w:t>, E-mail: 013@dlf.org</w:t>
    </w:r>
    <w:r w:rsidR="00B75E33" w:rsidRPr="00AE14F2">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E05"/>
    <w:multiLevelType w:val="hybridMultilevel"/>
    <w:tmpl w:val="EBAA57AC"/>
    <w:lvl w:ilvl="0" w:tplc="D98A34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24B756">
      <w:start w:val="1"/>
      <w:numFmt w:val="bullet"/>
      <w:lvlText w:val="o"/>
      <w:lvlJc w:val="left"/>
      <w:pPr>
        <w:ind w:left="1304" w:hanging="2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2202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004D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BE5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9C6F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EA4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B87F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10C7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8593B7E"/>
    <w:multiLevelType w:val="hybridMultilevel"/>
    <w:tmpl w:val="40E88974"/>
    <w:lvl w:ilvl="0" w:tplc="8D2086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7029E6">
      <w:start w:val="1"/>
      <w:numFmt w:val="bullet"/>
      <w:lvlText w:val="o"/>
      <w:lvlJc w:val="left"/>
      <w:pPr>
        <w:ind w:left="1304" w:hanging="2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1450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002F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E45E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6EEF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66D8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D083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B7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4C42A84"/>
    <w:multiLevelType w:val="hybridMultilevel"/>
    <w:tmpl w:val="818E848C"/>
    <w:lvl w:ilvl="0" w:tplc="B5367388">
      <w:numFmt w:val="bullet"/>
      <w:lvlText w:val="-"/>
      <w:lvlJc w:val="left"/>
      <w:pPr>
        <w:ind w:left="720" w:hanging="360"/>
      </w:pPr>
      <w:rPr>
        <w:rFonts w:ascii="Times New Roman" w:eastAsia="Arial Unicode MS"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7FD5D96"/>
    <w:multiLevelType w:val="hybridMultilevel"/>
    <w:tmpl w:val="0B3ECAC0"/>
    <w:lvl w:ilvl="0" w:tplc="CC5ED7EC">
      <w:start w:val="1"/>
      <w:numFmt w:val="decimal"/>
      <w:lvlText w:val="%1."/>
      <w:lvlJc w:val="left"/>
      <w:pPr>
        <w:ind w:left="4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42B732">
      <w:start w:val="1"/>
      <w:numFmt w:val="lowerLetter"/>
      <w:lvlText w:val="%2."/>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F266F0A">
      <w:start w:val="1"/>
      <w:numFmt w:val="lowerRoman"/>
      <w:lvlText w:val="%3."/>
      <w:lvlJc w:val="left"/>
      <w:pPr>
        <w:ind w:left="187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3D2418B8">
      <w:start w:val="1"/>
      <w:numFmt w:val="decimal"/>
      <w:lvlText w:val="%4."/>
      <w:lvlJc w:val="left"/>
      <w:pPr>
        <w:ind w:left="25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58724E">
      <w:start w:val="1"/>
      <w:numFmt w:val="lowerLetter"/>
      <w:lvlText w:val="%5."/>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66206A">
      <w:start w:val="1"/>
      <w:numFmt w:val="lowerRoman"/>
      <w:lvlText w:val="%6."/>
      <w:lvlJc w:val="left"/>
      <w:pPr>
        <w:ind w:left="3912" w:hanging="162"/>
      </w:pPr>
      <w:rPr>
        <w:rFonts w:hAnsi="Arial Unicode MS"/>
        <w:b/>
        <w:bCs/>
        <w:caps w:val="0"/>
        <w:smallCaps w:val="0"/>
        <w:strike w:val="0"/>
        <w:dstrike w:val="0"/>
        <w:outline w:val="0"/>
        <w:emboss w:val="0"/>
        <w:imprint w:val="0"/>
        <w:spacing w:val="0"/>
        <w:w w:val="100"/>
        <w:kern w:val="0"/>
        <w:position w:val="0"/>
        <w:highlight w:val="none"/>
        <w:vertAlign w:val="baseline"/>
      </w:rPr>
    </w:lvl>
    <w:lvl w:ilvl="6" w:tplc="C4E4EFF4">
      <w:start w:val="1"/>
      <w:numFmt w:val="decimal"/>
      <w:lvlText w:val="%7."/>
      <w:lvlJc w:val="left"/>
      <w:pPr>
        <w:ind w:left="47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7661E6">
      <w:start w:val="1"/>
      <w:numFmt w:val="lowerLetter"/>
      <w:suff w:val="nothing"/>
      <w:lvlText w:val="%8."/>
      <w:lvlJc w:val="left"/>
      <w:pPr>
        <w:ind w:left="5216" w:hanging="1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BFC89B2">
      <w:start w:val="1"/>
      <w:numFmt w:val="lowerRoman"/>
      <w:lvlText w:val="%9."/>
      <w:lvlJc w:val="left"/>
      <w:pPr>
        <w:ind w:left="619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44467627"/>
    <w:multiLevelType w:val="hybridMultilevel"/>
    <w:tmpl w:val="13AAC88A"/>
    <w:lvl w:ilvl="0" w:tplc="141275BE">
      <w:start w:val="1"/>
      <w:numFmt w:val="decimal"/>
      <w:lvlText w:val="%1."/>
      <w:lvlJc w:val="left"/>
      <w:pPr>
        <w:ind w:left="4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CE6F3C">
      <w:start w:val="1"/>
      <w:numFmt w:val="lowerLetter"/>
      <w:lvlText w:val="%2."/>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EEA294">
      <w:start w:val="1"/>
      <w:numFmt w:val="lowerRoman"/>
      <w:lvlText w:val="%3."/>
      <w:lvlJc w:val="left"/>
      <w:pPr>
        <w:ind w:left="187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A84026AE">
      <w:start w:val="1"/>
      <w:numFmt w:val="decimal"/>
      <w:lvlText w:val="%4."/>
      <w:lvlJc w:val="left"/>
      <w:pPr>
        <w:ind w:left="25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990AF02">
      <w:start w:val="1"/>
      <w:numFmt w:val="lowerLetter"/>
      <w:lvlText w:val="%5."/>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E32CF84">
      <w:start w:val="1"/>
      <w:numFmt w:val="lowerRoman"/>
      <w:lvlText w:val="%6."/>
      <w:lvlJc w:val="left"/>
      <w:pPr>
        <w:ind w:left="3912" w:hanging="162"/>
      </w:pPr>
      <w:rPr>
        <w:rFonts w:hAnsi="Arial Unicode MS"/>
        <w:b/>
        <w:bCs/>
        <w:caps w:val="0"/>
        <w:smallCaps w:val="0"/>
        <w:strike w:val="0"/>
        <w:dstrike w:val="0"/>
        <w:outline w:val="0"/>
        <w:emboss w:val="0"/>
        <w:imprint w:val="0"/>
        <w:spacing w:val="0"/>
        <w:w w:val="100"/>
        <w:kern w:val="0"/>
        <w:position w:val="0"/>
        <w:highlight w:val="none"/>
        <w:vertAlign w:val="baseline"/>
      </w:rPr>
    </w:lvl>
    <w:lvl w:ilvl="6" w:tplc="9A6EF51A">
      <w:start w:val="1"/>
      <w:numFmt w:val="decimal"/>
      <w:lvlText w:val="%7."/>
      <w:lvlJc w:val="left"/>
      <w:pPr>
        <w:ind w:left="47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49A4A7A">
      <w:start w:val="1"/>
      <w:numFmt w:val="lowerLetter"/>
      <w:suff w:val="nothing"/>
      <w:lvlText w:val="%8."/>
      <w:lvlJc w:val="left"/>
      <w:pPr>
        <w:ind w:left="5216" w:hanging="104"/>
      </w:pPr>
      <w:rPr>
        <w:rFonts w:hAnsi="Arial Unicode MS"/>
        <w:b/>
        <w:bCs/>
        <w:caps w:val="0"/>
        <w:smallCaps w:val="0"/>
        <w:strike w:val="0"/>
        <w:dstrike w:val="0"/>
        <w:outline w:val="0"/>
        <w:emboss w:val="0"/>
        <w:imprint w:val="0"/>
        <w:spacing w:val="0"/>
        <w:w w:val="100"/>
        <w:kern w:val="0"/>
        <w:position w:val="0"/>
        <w:highlight w:val="none"/>
        <w:vertAlign w:val="baseline"/>
      </w:rPr>
    </w:lvl>
    <w:lvl w:ilvl="8" w:tplc="910871B8">
      <w:start w:val="1"/>
      <w:numFmt w:val="lowerRoman"/>
      <w:lvlText w:val="%9."/>
      <w:lvlJc w:val="left"/>
      <w:pPr>
        <w:ind w:left="619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47722071"/>
    <w:multiLevelType w:val="hybridMultilevel"/>
    <w:tmpl w:val="A8509E0A"/>
    <w:lvl w:ilvl="0" w:tplc="813AFE50">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B8E66C">
      <w:start w:val="1"/>
      <w:numFmt w:val="bullet"/>
      <w:lvlText w:val="o"/>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62353A">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AAD5D4">
      <w:start w:val="1"/>
      <w:numFmt w:val="bullet"/>
      <w:lvlText w:val="•"/>
      <w:lvlJc w:val="left"/>
      <w:pPr>
        <w:ind w:left="33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0E8A42">
      <w:start w:val="1"/>
      <w:numFmt w:val="bullet"/>
      <w:lvlText w:val="o"/>
      <w:lvlJc w:val="left"/>
      <w:pPr>
        <w:ind w:left="3912"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B89FD8">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0A2CFA">
      <w:start w:val="1"/>
      <w:numFmt w:val="bullet"/>
      <w:lvlText w:val="•"/>
      <w:lvlJc w:val="left"/>
      <w:pPr>
        <w:ind w:left="54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1CE11C">
      <w:start w:val="1"/>
      <w:numFmt w:val="bullet"/>
      <w:lvlText w:val="o"/>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70F766">
      <w:start w:val="1"/>
      <w:numFmt w:val="bullet"/>
      <w:lvlText w:val="▪"/>
      <w:lvlJc w:val="left"/>
      <w:pPr>
        <w:ind w:left="69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0D8441D"/>
    <w:multiLevelType w:val="hybridMultilevel"/>
    <w:tmpl w:val="8E585CE2"/>
    <w:lvl w:ilvl="0" w:tplc="B2F88B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F0FB6C">
      <w:start w:val="1"/>
      <w:numFmt w:val="bullet"/>
      <w:lvlText w:val="o"/>
      <w:lvlJc w:val="left"/>
      <w:pPr>
        <w:ind w:left="1304" w:hanging="2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CAFB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8021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BAECBA">
      <w:start w:val="1"/>
      <w:numFmt w:val="bullet"/>
      <w:lvlText w:val="o"/>
      <w:lvlJc w:val="left"/>
      <w:pPr>
        <w:ind w:left="3404" w:hanging="1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5274A2">
      <w:start w:val="1"/>
      <w:numFmt w:val="bullet"/>
      <w:lvlText w:val="▪"/>
      <w:lvlJc w:val="left"/>
      <w:pPr>
        <w:ind w:left="4255"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9A624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66A0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D460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10034FA"/>
    <w:multiLevelType w:val="hybridMultilevel"/>
    <w:tmpl w:val="2918CBA4"/>
    <w:lvl w:ilvl="0" w:tplc="E58E1EFC">
      <w:start w:val="1"/>
      <w:numFmt w:val="decimal"/>
      <w:lvlText w:val="%1."/>
      <w:lvlJc w:val="left"/>
      <w:pPr>
        <w:ind w:left="4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184A04">
      <w:start w:val="1"/>
      <w:numFmt w:val="lowerLetter"/>
      <w:lvlText w:val="%2."/>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E42372">
      <w:start w:val="1"/>
      <w:numFmt w:val="lowerRoman"/>
      <w:lvlText w:val="%3."/>
      <w:lvlJc w:val="left"/>
      <w:pPr>
        <w:ind w:left="187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1AAED3F4">
      <w:start w:val="1"/>
      <w:numFmt w:val="decimal"/>
      <w:lvlText w:val="%4."/>
      <w:lvlJc w:val="left"/>
      <w:pPr>
        <w:ind w:left="25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06D4B2">
      <w:start w:val="1"/>
      <w:numFmt w:val="lowerLetter"/>
      <w:lvlText w:val="%5."/>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64F630">
      <w:start w:val="1"/>
      <w:numFmt w:val="lowerRoman"/>
      <w:lvlText w:val="%6."/>
      <w:lvlJc w:val="left"/>
      <w:pPr>
        <w:ind w:left="3912" w:hanging="1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56CE16">
      <w:start w:val="1"/>
      <w:numFmt w:val="decimal"/>
      <w:lvlText w:val="%7."/>
      <w:lvlJc w:val="left"/>
      <w:pPr>
        <w:ind w:left="47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2455C2">
      <w:start w:val="1"/>
      <w:numFmt w:val="lowerLetter"/>
      <w:suff w:val="nothing"/>
      <w:lvlText w:val="%8."/>
      <w:lvlJc w:val="left"/>
      <w:pPr>
        <w:ind w:left="5216" w:hanging="104"/>
      </w:pPr>
      <w:rPr>
        <w:rFonts w:hAnsi="Arial Unicode MS"/>
        <w:b/>
        <w:bCs/>
        <w:caps w:val="0"/>
        <w:smallCaps w:val="0"/>
        <w:strike w:val="0"/>
        <w:dstrike w:val="0"/>
        <w:outline w:val="0"/>
        <w:emboss w:val="0"/>
        <w:imprint w:val="0"/>
        <w:spacing w:val="0"/>
        <w:w w:val="100"/>
        <w:kern w:val="0"/>
        <w:position w:val="0"/>
        <w:highlight w:val="none"/>
        <w:vertAlign w:val="baseline"/>
      </w:rPr>
    </w:lvl>
    <w:lvl w:ilvl="8" w:tplc="4BBCBC2E">
      <w:start w:val="1"/>
      <w:numFmt w:val="lowerRoman"/>
      <w:lvlText w:val="%9."/>
      <w:lvlJc w:val="left"/>
      <w:pPr>
        <w:ind w:left="619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513178B9"/>
    <w:multiLevelType w:val="hybridMultilevel"/>
    <w:tmpl w:val="2ADEE10A"/>
    <w:lvl w:ilvl="0" w:tplc="D8C498D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A4653D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0EE1FC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92A8DB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C26ABA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EF0341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990CC7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48C6A0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F62CAB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73F50F0"/>
    <w:multiLevelType w:val="hybridMultilevel"/>
    <w:tmpl w:val="AFE0A110"/>
    <w:lvl w:ilvl="0" w:tplc="8D50B902">
      <w:start w:val="1"/>
      <w:numFmt w:val="decimal"/>
      <w:lvlText w:val="%1."/>
      <w:lvlJc w:val="left"/>
      <w:pPr>
        <w:ind w:left="4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3A81D5C">
      <w:start w:val="1"/>
      <w:numFmt w:val="lowerLetter"/>
      <w:lvlText w:val="%2."/>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672A30A">
      <w:start w:val="1"/>
      <w:numFmt w:val="lowerRoman"/>
      <w:lvlText w:val="%3."/>
      <w:lvlJc w:val="left"/>
      <w:pPr>
        <w:ind w:left="187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332EFA00">
      <w:start w:val="1"/>
      <w:numFmt w:val="decimal"/>
      <w:lvlText w:val="%4."/>
      <w:lvlJc w:val="left"/>
      <w:pPr>
        <w:ind w:left="25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E46692">
      <w:start w:val="1"/>
      <w:numFmt w:val="lowerLetter"/>
      <w:lvlText w:val="%5."/>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0EEA12">
      <w:start w:val="1"/>
      <w:numFmt w:val="lowerRoman"/>
      <w:lvlText w:val="%6."/>
      <w:lvlJc w:val="left"/>
      <w:pPr>
        <w:ind w:left="3912" w:hanging="162"/>
      </w:pPr>
      <w:rPr>
        <w:rFonts w:hAnsi="Arial Unicode MS"/>
        <w:b/>
        <w:bCs/>
        <w:caps w:val="0"/>
        <w:smallCaps w:val="0"/>
        <w:strike w:val="0"/>
        <w:dstrike w:val="0"/>
        <w:outline w:val="0"/>
        <w:emboss w:val="0"/>
        <w:imprint w:val="0"/>
        <w:spacing w:val="0"/>
        <w:w w:val="100"/>
        <w:kern w:val="0"/>
        <w:position w:val="0"/>
        <w:highlight w:val="none"/>
        <w:vertAlign w:val="baseline"/>
      </w:rPr>
    </w:lvl>
    <w:lvl w:ilvl="6" w:tplc="329C1696">
      <w:start w:val="1"/>
      <w:numFmt w:val="decimal"/>
      <w:lvlText w:val="%7."/>
      <w:lvlJc w:val="left"/>
      <w:pPr>
        <w:ind w:left="47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D0E67CE">
      <w:start w:val="1"/>
      <w:numFmt w:val="lowerLetter"/>
      <w:suff w:val="nothing"/>
      <w:lvlText w:val="%8."/>
      <w:lvlJc w:val="left"/>
      <w:pPr>
        <w:ind w:left="5216" w:hanging="104"/>
      </w:pPr>
      <w:rPr>
        <w:rFonts w:hAnsi="Arial Unicode MS"/>
        <w:b/>
        <w:bCs/>
        <w:caps w:val="0"/>
        <w:smallCaps w:val="0"/>
        <w:strike w:val="0"/>
        <w:dstrike w:val="0"/>
        <w:outline w:val="0"/>
        <w:emboss w:val="0"/>
        <w:imprint w:val="0"/>
        <w:spacing w:val="0"/>
        <w:w w:val="100"/>
        <w:kern w:val="0"/>
        <w:position w:val="0"/>
        <w:highlight w:val="none"/>
        <w:vertAlign w:val="baseline"/>
      </w:rPr>
    </w:lvl>
    <w:lvl w:ilvl="8" w:tplc="9F5C0492">
      <w:start w:val="1"/>
      <w:numFmt w:val="lowerRoman"/>
      <w:lvlText w:val="%9."/>
      <w:lvlJc w:val="left"/>
      <w:pPr>
        <w:ind w:left="619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7F2166C"/>
    <w:multiLevelType w:val="hybridMultilevel"/>
    <w:tmpl w:val="DC1CAD76"/>
    <w:lvl w:ilvl="0" w:tplc="1AA0C40C">
      <w:start w:val="1"/>
      <w:numFmt w:val="decimal"/>
      <w:lvlText w:val="%1."/>
      <w:lvlJc w:val="left"/>
      <w:pPr>
        <w:ind w:left="4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D2E2C14">
      <w:start w:val="1"/>
      <w:numFmt w:val="lowerLetter"/>
      <w:lvlText w:val="%2."/>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486690">
      <w:start w:val="1"/>
      <w:numFmt w:val="lowerRoman"/>
      <w:lvlText w:val="%3."/>
      <w:lvlJc w:val="left"/>
      <w:pPr>
        <w:ind w:left="187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FC920EB6">
      <w:start w:val="1"/>
      <w:numFmt w:val="decimal"/>
      <w:lvlText w:val="%4."/>
      <w:lvlJc w:val="left"/>
      <w:pPr>
        <w:ind w:left="25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623AE8">
      <w:start w:val="1"/>
      <w:numFmt w:val="lowerLetter"/>
      <w:lvlText w:val="%5."/>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C801A9E">
      <w:start w:val="1"/>
      <w:numFmt w:val="lowerRoman"/>
      <w:lvlText w:val="%6."/>
      <w:lvlJc w:val="left"/>
      <w:pPr>
        <w:ind w:left="3912" w:hanging="1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4BEE3FA">
      <w:start w:val="1"/>
      <w:numFmt w:val="decimal"/>
      <w:lvlText w:val="%7."/>
      <w:lvlJc w:val="left"/>
      <w:pPr>
        <w:ind w:left="47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9C5D50">
      <w:start w:val="1"/>
      <w:numFmt w:val="lowerLetter"/>
      <w:suff w:val="nothing"/>
      <w:lvlText w:val="%8."/>
      <w:lvlJc w:val="left"/>
      <w:pPr>
        <w:ind w:left="5216" w:hanging="104"/>
      </w:pPr>
      <w:rPr>
        <w:rFonts w:hAnsi="Arial Unicode MS"/>
        <w:b/>
        <w:bCs/>
        <w:caps w:val="0"/>
        <w:smallCaps w:val="0"/>
        <w:strike w:val="0"/>
        <w:dstrike w:val="0"/>
        <w:outline w:val="0"/>
        <w:emboss w:val="0"/>
        <w:imprint w:val="0"/>
        <w:spacing w:val="0"/>
        <w:w w:val="100"/>
        <w:kern w:val="0"/>
        <w:position w:val="0"/>
        <w:highlight w:val="none"/>
        <w:vertAlign w:val="baseline"/>
      </w:rPr>
    </w:lvl>
    <w:lvl w:ilvl="8" w:tplc="4330D660">
      <w:start w:val="1"/>
      <w:numFmt w:val="lowerRoman"/>
      <w:lvlText w:val="%9."/>
      <w:lvlJc w:val="left"/>
      <w:pPr>
        <w:ind w:left="619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CFA2EFD"/>
    <w:multiLevelType w:val="hybridMultilevel"/>
    <w:tmpl w:val="D4B85832"/>
    <w:lvl w:ilvl="0" w:tplc="EFA0862C">
      <w:start w:val="1"/>
      <w:numFmt w:val="decimal"/>
      <w:lvlText w:val="%1."/>
      <w:lvlJc w:val="left"/>
      <w:pPr>
        <w:ind w:left="4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FF63AC6">
      <w:start w:val="1"/>
      <w:numFmt w:val="lowerLetter"/>
      <w:lvlText w:val="%2."/>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DDCBE6A">
      <w:start w:val="1"/>
      <w:numFmt w:val="lowerRoman"/>
      <w:lvlText w:val="%3."/>
      <w:lvlJc w:val="left"/>
      <w:pPr>
        <w:ind w:left="187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6F1E3790">
      <w:start w:val="1"/>
      <w:numFmt w:val="decimal"/>
      <w:lvlText w:val="%4."/>
      <w:lvlJc w:val="left"/>
      <w:pPr>
        <w:ind w:left="25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4F4E13A">
      <w:start w:val="1"/>
      <w:numFmt w:val="lowerLetter"/>
      <w:lvlText w:val="%5."/>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0286E4">
      <w:start w:val="1"/>
      <w:numFmt w:val="lowerRoman"/>
      <w:lvlText w:val="%6."/>
      <w:lvlJc w:val="left"/>
      <w:pPr>
        <w:ind w:left="3912" w:hanging="162"/>
      </w:pPr>
      <w:rPr>
        <w:rFonts w:hAnsi="Arial Unicode MS"/>
        <w:b/>
        <w:bCs/>
        <w:caps w:val="0"/>
        <w:smallCaps w:val="0"/>
        <w:strike w:val="0"/>
        <w:dstrike w:val="0"/>
        <w:outline w:val="0"/>
        <w:emboss w:val="0"/>
        <w:imprint w:val="0"/>
        <w:spacing w:val="0"/>
        <w:w w:val="100"/>
        <w:kern w:val="0"/>
        <w:position w:val="0"/>
        <w:highlight w:val="none"/>
        <w:vertAlign w:val="baseline"/>
      </w:rPr>
    </w:lvl>
    <w:lvl w:ilvl="6" w:tplc="4AEEE8BA">
      <w:start w:val="1"/>
      <w:numFmt w:val="decimal"/>
      <w:lvlText w:val="%7."/>
      <w:lvlJc w:val="left"/>
      <w:pPr>
        <w:ind w:left="47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32FA2E">
      <w:start w:val="1"/>
      <w:numFmt w:val="lowerLetter"/>
      <w:suff w:val="nothing"/>
      <w:lvlText w:val="%8."/>
      <w:lvlJc w:val="left"/>
      <w:pPr>
        <w:ind w:left="5216" w:hanging="104"/>
      </w:pPr>
      <w:rPr>
        <w:rFonts w:hAnsi="Arial Unicode MS"/>
        <w:b/>
        <w:bCs/>
        <w:caps w:val="0"/>
        <w:smallCaps w:val="0"/>
        <w:strike w:val="0"/>
        <w:dstrike w:val="0"/>
        <w:outline w:val="0"/>
        <w:emboss w:val="0"/>
        <w:imprint w:val="0"/>
        <w:spacing w:val="0"/>
        <w:w w:val="100"/>
        <w:kern w:val="0"/>
        <w:position w:val="0"/>
        <w:highlight w:val="none"/>
        <w:vertAlign w:val="baseline"/>
      </w:rPr>
    </w:lvl>
    <w:lvl w:ilvl="8" w:tplc="6868CF24">
      <w:start w:val="1"/>
      <w:numFmt w:val="lowerRoman"/>
      <w:lvlText w:val="%9."/>
      <w:lvlJc w:val="left"/>
      <w:pPr>
        <w:ind w:left="619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62442487"/>
    <w:multiLevelType w:val="hybridMultilevel"/>
    <w:tmpl w:val="36861B1A"/>
    <w:lvl w:ilvl="0" w:tplc="377A9F80">
      <w:start w:val="1"/>
      <w:numFmt w:val="decimal"/>
      <w:lvlText w:val="%1."/>
      <w:lvlJc w:val="left"/>
      <w:pPr>
        <w:ind w:left="4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7E6278A">
      <w:start w:val="1"/>
      <w:numFmt w:val="lowerLetter"/>
      <w:lvlText w:val="%2."/>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F32CF72">
      <w:start w:val="1"/>
      <w:numFmt w:val="lowerRoman"/>
      <w:lvlText w:val="%3."/>
      <w:lvlJc w:val="left"/>
      <w:pPr>
        <w:ind w:left="187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E536FEDA">
      <w:start w:val="1"/>
      <w:numFmt w:val="decimal"/>
      <w:lvlText w:val="%4."/>
      <w:lvlJc w:val="left"/>
      <w:pPr>
        <w:ind w:left="25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F4889A4">
      <w:start w:val="1"/>
      <w:numFmt w:val="lowerLetter"/>
      <w:lvlText w:val="%5."/>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A205C0E">
      <w:start w:val="1"/>
      <w:numFmt w:val="lowerRoman"/>
      <w:lvlText w:val="%6."/>
      <w:lvlJc w:val="left"/>
      <w:pPr>
        <w:ind w:left="3912" w:hanging="1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F7E6D2A">
      <w:start w:val="1"/>
      <w:numFmt w:val="decimal"/>
      <w:lvlText w:val="%7."/>
      <w:lvlJc w:val="left"/>
      <w:pPr>
        <w:ind w:left="47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264D250">
      <w:start w:val="1"/>
      <w:numFmt w:val="lowerLetter"/>
      <w:suff w:val="nothing"/>
      <w:lvlText w:val="%8."/>
      <w:lvlJc w:val="left"/>
      <w:pPr>
        <w:ind w:left="5216" w:hanging="104"/>
      </w:pPr>
      <w:rPr>
        <w:rFonts w:hAnsi="Arial Unicode MS"/>
        <w:b/>
        <w:bCs/>
        <w:caps w:val="0"/>
        <w:smallCaps w:val="0"/>
        <w:strike w:val="0"/>
        <w:dstrike w:val="0"/>
        <w:outline w:val="0"/>
        <w:emboss w:val="0"/>
        <w:imprint w:val="0"/>
        <w:spacing w:val="0"/>
        <w:w w:val="100"/>
        <w:kern w:val="0"/>
        <w:position w:val="0"/>
        <w:highlight w:val="none"/>
        <w:vertAlign w:val="baseline"/>
      </w:rPr>
    </w:lvl>
    <w:lvl w:ilvl="8" w:tplc="FA9E4D16">
      <w:start w:val="1"/>
      <w:numFmt w:val="lowerRoman"/>
      <w:lvlText w:val="%9."/>
      <w:lvlJc w:val="left"/>
      <w:pPr>
        <w:ind w:left="619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70CE62E1"/>
    <w:multiLevelType w:val="hybridMultilevel"/>
    <w:tmpl w:val="54D4C780"/>
    <w:lvl w:ilvl="0" w:tplc="0A50F00E">
      <w:start w:val="1"/>
      <w:numFmt w:val="decimal"/>
      <w:lvlText w:val="%1."/>
      <w:lvlJc w:val="left"/>
      <w:pPr>
        <w:ind w:left="4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9E2B0E">
      <w:start w:val="1"/>
      <w:numFmt w:val="lowerLetter"/>
      <w:lvlText w:val="%2."/>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8CE650">
      <w:start w:val="1"/>
      <w:numFmt w:val="lowerRoman"/>
      <w:lvlText w:val="%3."/>
      <w:lvlJc w:val="left"/>
      <w:pPr>
        <w:ind w:left="187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28FEDE88">
      <w:start w:val="1"/>
      <w:numFmt w:val="decimal"/>
      <w:lvlText w:val="%4."/>
      <w:lvlJc w:val="left"/>
      <w:pPr>
        <w:ind w:left="25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56EC53C">
      <w:start w:val="1"/>
      <w:numFmt w:val="lowerLetter"/>
      <w:lvlText w:val="%5."/>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D4A288A">
      <w:start w:val="1"/>
      <w:numFmt w:val="lowerRoman"/>
      <w:lvlText w:val="%6."/>
      <w:lvlJc w:val="left"/>
      <w:pPr>
        <w:ind w:left="3912" w:hanging="1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FE3AA4">
      <w:start w:val="1"/>
      <w:numFmt w:val="decimal"/>
      <w:lvlText w:val="%7."/>
      <w:lvlJc w:val="left"/>
      <w:pPr>
        <w:ind w:left="47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A5A917E">
      <w:start w:val="1"/>
      <w:numFmt w:val="lowerLetter"/>
      <w:suff w:val="nothing"/>
      <w:lvlText w:val="%8."/>
      <w:lvlJc w:val="left"/>
      <w:pPr>
        <w:ind w:left="5216" w:hanging="104"/>
      </w:pPr>
      <w:rPr>
        <w:rFonts w:hAnsi="Arial Unicode MS"/>
        <w:b/>
        <w:bCs/>
        <w:caps w:val="0"/>
        <w:smallCaps w:val="0"/>
        <w:strike w:val="0"/>
        <w:dstrike w:val="0"/>
        <w:outline w:val="0"/>
        <w:emboss w:val="0"/>
        <w:imprint w:val="0"/>
        <w:spacing w:val="0"/>
        <w:w w:val="100"/>
        <w:kern w:val="0"/>
        <w:position w:val="0"/>
        <w:highlight w:val="none"/>
        <w:vertAlign w:val="baseline"/>
      </w:rPr>
    </w:lvl>
    <w:lvl w:ilvl="8" w:tplc="26CCB514">
      <w:start w:val="1"/>
      <w:numFmt w:val="lowerRoman"/>
      <w:lvlText w:val="%9."/>
      <w:lvlJc w:val="left"/>
      <w:pPr>
        <w:ind w:left="619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1"/>
  </w:num>
  <w:num w:numId="3">
    <w:abstractNumId w:val="11"/>
    <w:lvlOverride w:ilvl="0">
      <w:startOverride w:val="2"/>
    </w:lvlOverride>
  </w:num>
  <w:num w:numId="4">
    <w:abstractNumId w:val="1"/>
  </w:num>
  <w:num w:numId="5">
    <w:abstractNumId w:val="13"/>
  </w:num>
  <w:num w:numId="6">
    <w:abstractNumId w:val="13"/>
    <w:lvlOverride w:ilvl="0">
      <w:startOverride w:val="3"/>
    </w:lvlOverride>
  </w:num>
  <w:num w:numId="7">
    <w:abstractNumId w:val="3"/>
  </w:num>
  <w:num w:numId="8">
    <w:abstractNumId w:val="3"/>
    <w:lvlOverride w:ilvl="0">
      <w:startOverride w:val="4"/>
    </w:lvlOverride>
  </w:num>
  <w:num w:numId="9">
    <w:abstractNumId w:val="0"/>
  </w:num>
  <w:num w:numId="10">
    <w:abstractNumId w:val="6"/>
  </w:num>
  <w:num w:numId="11">
    <w:abstractNumId w:val="8"/>
  </w:num>
  <w:num w:numId="12">
    <w:abstractNumId w:val="10"/>
  </w:num>
  <w:num w:numId="13">
    <w:abstractNumId w:val="10"/>
    <w:lvlOverride w:ilvl="0">
      <w:startOverride w:val="5"/>
    </w:lvlOverride>
  </w:num>
  <w:num w:numId="14">
    <w:abstractNumId w:val="12"/>
  </w:num>
  <w:num w:numId="15">
    <w:abstractNumId w:val="12"/>
    <w:lvlOverride w:ilvl="0">
      <w:startOverride w:val="6"/>
    </w:lvlOverride>
  </w:num>
  <w:num w:numId="16">
    <w:abstractNumId w:val="9"/>
  </w:num>
  <w:num w:numId="17">
    <w:abstractNumId w:val="9"/>
    <w:lvlOverride w:ilvl="0">
      <w:startOverride w:val="7"/>
    </w:lvlOverride>
  </w:num>
  <w:num w:numId="18">
    <w:abstractNumId w:val="5"/>
  </w:num>
  <w:num w:numId="19">
    <w:abstractNumId w:val="4"/>
  </w:num>
  <w:num w:numId="20">
    <w:abstractNumId w:val="4"/>
    <w:lvlOverride w:ilvl="0">
      <w:startOverride w:val="8"/>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4503F"/>
    <w:rsid w:val="0024503F"/>
    <w:rsid w:val="0035437F"/>
    <w:rsid w:val="004B68B8"/>
    <w:rsid w:val="0084170B"/>
    <w:rsid w:val="00887F0E"/>
    <w:rsid w:val="008D6DED"/>
    <w:rsid w:val="00AE14F2"/>
    <w:rsid w:val="00B75E33"/>
    <w:rsid w:val="00E165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40" w:lineRule="atLeast"/>
    </w:pPr>
    <w:rPr>
      <w:rFonts w:cs="Arial Unicode MS"/>
      <w:color w:val="000000"/>
      <w:sz w:val="24"/>
      <w:szCs w:val="24"/>
      <w:u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spacing w:after="200" w:line="240" w:lineRule="atLeast"/>
    </w:pPr>
    <w:rPr>
      <w:rFonts w:cs="Arial Unicode MS"/>
      <w:color w:val="000000"/>
      <w:sz w:val="24"/>
      <w:szCs w:val="24"/>
      <w:u w:color="000000"/>
    </w:rPr>
  </w:style>
  <w:style w:type="character" w:customStyle="1" w:styleId="Hyperlink0">
    <w:name w:val="Hyperlink.0"/>
    <w:basedOn w:val="Hyperlink"/>
    <w:rPr>
      <w:color w:val="0000FF"/>
      <w:u w:val="single" w:color="0000FF"/>
    </w:rPr>
  </w:style>
  <w:style w:type="paragraph" w:customStyle="1" w:styleId="Sidehovedsidefod">
    <w:name w:val="Sidehoved &amp; sidefod"/>
    <w:pPr>
      <w:tabs>
        <w:tab w:val="right" w:pos="9020"/>
      </w:tabs>
    </w:pPr>
    <w:rPr>
      <w:rFonts w:ascii="Helvetica" w:eastAsia="Helvetica" w:hAnsi="Helvetica" w:cs="Helvetica"/>
      <w:color w:val="000000"/>
      <w:sz w:val="24"/>
      <w:szCs w:val="24"/>
    </w:rPr>
  </w:style>
  <w:style w:type="paragraph" w:styleId="Ingenafstand">
    <w:name w:val="No Spacing"/>
    <w:pPr>
      <w:spacing w:after="200" w:line="240" w:lineRule="atLeast"/>
    </w:pPr>
    <w:rPr>
      <w:rFonts w:cs="Arial Unicode MS"/>
      <w:color w:val="000000"/>
      <w:sz w:val="24"/>
      <w:szCs w:val="24"/>
      <w:u w:color="000000"/>
    </w:rPr>
  </w:style>
  <w:style w:type="paragraph" w:styleId="Almindeligtekst">
    <w:name w:val="Plain Text"/>
    <w:rPr>
      <w:rFonts w:ascii="Calibri" w:eastAsia="Calibri" w:hAnsi="Calibri" w:cs="Calibri"/>
      <w:color w:val="000000"/>
      <w:sz w:val="22"/>
      <w:szCs w:val="22"/>
      <w:u w:color="000000"/>
    </w:rPr>
  </w:style>
  <w:style w:type="paragraph" w:styleId="Sidefod">
    <w:name w:val="footer"/>
    <w:basedOn w:val="Normal"/>
    <w:link w:val="SidefodTegn"/>
    <w:uiPriority w:val="99"/>
    <w:unhideWhenUsed/>
    <w:rsid w:val="00AE14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14F2"/>
    <w:rPr>
      <w:rFonts w:cs="Arial Unicode MS"/>
      <w:color w:val="000000"/>
      <w:sz w:val="24"/>
      <w:szCs w:val="24"/>
      <w:u w:color="000000"/>
    </w:rPr>
  </w:style>
  <w:style w:type="paragraph" w:styleId="Listeafsnit">
    <w:name w:val="List Paragraph"/>
    <w:basedOn w:val="Normal"/>
    <w:uiPriority w:val="34"/>
    <w:qFormat/>
    <w:rsid w:val="00887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40" w:lineRule="atLeast"/>
    </w:pPr>
    <w:rPr>
      <w:rFonts w:cs="Arial Unicode MS"/>
      <w:color w:val="000000"/>
      <w:sz w:val="24"/>
      <w:szCs w:val="24"/>
      <w:u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spacing w:after="200" w:line="240" w:lineRule="atLeast"/>
    </w:pPr>
    <w:rPr>
      <w:rFonts w:cs="Arial Unicode MS"/>
      <w:color w:val="000000"/>
      <w:sz w:val="24"/>
      <w:szCs w:val="24"/>
      <w:u w:color="000000"/>
    </w:rPr>
  </w:style>
  <w:style w:type="character" w:customStyle="1" w:styleId="Hyperlink0">
    <w:name w:val="Hyperlink.0"/>
    <w:basedOn w:val="Hyperlink"/>
    <w:rPr>
      <w:color w:val="0000FF"/>
      <w:u w:val="single" w:color="0000FF"/>
    </w:rPr>
  </w:style>
  <w:style w:type="paragraph" w:customStyle="1" w:styleId="Sidehovedsidefod">
    <w:name w:val="Sidehoved &amp; sidefod"/>
    <w:pPr>
      <w:tabs>
        <w:tab w:val="right" w:pos="9020"/>
      </w:tabs>
    </w:pPr>
    <w:rPr>
      <w:rFonts w:ascii="Helvetica" w:eastAsia="Helvetica" w:hAnsi="Helvetica" w:cs="Helvetica"/>
      <w:color w:val="000000"/>
      <w:sz w:val="24"/>
      <w:szCs w:val="24"/>
    </w:rPr>
  </w:style>
  <w:style w:type="paragraph" w:styleId="Ingenafstand">
    <w:name w:val="No Spacing"/>
    <w:pPr>
      <w:spacing w:after="200" w:line="240" w:lineRule="atLeast"/>
    </w:pPr>
    <w:rPr>
      <w:rFonts w:cs="Arial Unicode MS"/>
      <w:color w:val="000000"/>
      <w:sz w:val="24"/>
      <w:szCs w:val="24"/>
      <w:u w:color="000000"/>
    </w:rPr>
  </w:style>
  <w:style w:type="paragraph" w:styleId="Almindeligtekst">
    <w:name w:val="Plain Text"/>
    <w:rPr>
      <w:rFonts w:ascii="Calibri" w:eastAsia="Calibri" w:hAnsi="Calibri" w:cs="Calibri"/>
      <w:color w:val="000000"/>
      <w:sz w:val="22"/>
      <w:szCs w:val="22"/>
      <w:u w:color="000000"/>
    </w:rPr>
  </w:style>
  <w:style w:type="paragraph" w:styleId="Sidefod">
    <w:name w:val="footer"/>
    <w:basedOn w:val="Normal"/>
    <w:link w:val="SidefodTegn"/>
    <w:uiPriority w:val="99"/>
    <w:unhideWhenUsed/>
    <w:rsid w:val="00AE14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14F2"/>
    <w:rPr>
      <w:rFonts w:cs="Arial Unicode MS"/>
      <w:color w:val="000000"/>
      <w:sz w:val="24"/>
      <w:szCs w:val="24"/>
      <w:u w:color="000000"/>
    </w:rPr>
  </w:style>
  <w:style w:type="paragraph" w:styleId="Listeafsnit">
    <w:name w:val="List Paragraph"/>
    <w:basedOn w:val="Normal"/>
    <w:uiPriority w:val="34"/>
    <w:qFormat/>
    <w:rsid w:val="00887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dlfkreds13.dk"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09B1-D649-42D2-AA7A-5C1E016B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Bruger</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Erlandsen</dc:creator>
  <cp:lastModifiedBy>Ulla Erlandsen</cp:lastModifiedBy>
  <cp:revision>2</cp:revision>
  <cp:lastPrinted>2016-04-14T10:03:00Z</cp:lastPrinted>
  <dcterms:created xsi:type="dcterms:W3CDTF">2016-04-14T10:05:00Z</dcterms:created>
  <dcterms:modified xsi:type="dcterms:W3CDTF">2016-04-14T10:05:00Z</dcterms:modified>
</cp:coreProperties>
</file>